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90" w:rsidRPr="00B00290" w:rsidRDefault="00B00290" w:rsidP="00B00290">
      <w:pPr>
        <w:spacing w:after="0"/>
        <w:rPr>
          <w:rFonts w:ascii="Arial" w:hAnsi="Arial" w:cs="Arial"/>
          <w:b/>
          <w:bCs/>
          <w:szCs w:val="28"/>
        </w:rPr>
      </w:pPr>
      <w:r w:rsidRPr="00B00290">
        <w:rPr>
          <w:rFonts w:ascii="Arial" w:hAnsi="Arial" w:cs="Arial"/>
          <w:b/>
          <w:bCs/>
          <w:noProof/>
          <w:sz w:val="20"/>
          <w:szCs w:val="28"/>
          <w:lang w:eastAsia="fr-FR"/>
        </w:rPr>
        <w:drawing>
          <wp:anchor distT="0" distB="0" distL="114300" distR="114300" simplePos="0" relativeHeight="251661312" behindDoc="1" locked="0" layoutInCell="1" allowOverlap="1" wp14:anchorId="31307067" wp14:editId="2A54EDCB">
            <wp:simplePos x="0" y="0"/>
            <wp:positionH relativeFrom="column">
              <wp:posOffset>2908245</wp:posOffset>
            </wp:positionH>
            <wp:positionV relativeFrom="paragraph">
              <wp:posOffset>-399498</wp:posOffset>
            </wp:positionV>
            <wp:extent cx="906448" cy="980231"/>
            <wp:effectExtent l="0" t="0" r="8255" b="0"/>
            <wp:wrapNone/>
            <wp:docPr id="1" name="Image 2" descr="Armoiries du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s du Burkina Faso"/>
                    <pic:cNvPicPr>
                      <a:picLocks noChangeAspect="1" noChangeArrowheads="1"/>
                    </pic:cNvPicPr>
                  </pic:nvPicPr>
                  <pic:blipFill>
                    <a:blip r:embed="rId6" r:link="rId7" cstate="print"/>
                    <a:srcRect/>
                    <a:stretch>
                      <a:fillRect/>
                    </a:stretch>
                  </pic:blipFill>
                  <pic:spPr bwMode="auto">
                    <a:xfrm>
                      <a:off x="0" y="0"/>
                      <a:ext cx="929256" cy="1004896"/>
                    </a:xfrm>
                    <a:prstGeom prst="rect">
                      <a:avLst/>
                    </a:prstGeom>
                    <a:noFill/>
                  </pic:spPr>
                </pic:pic>
              </a:graphicData>
            </a:graphic>
            <wp14:sizeRelH relativeFrom="margin">
              <wp14:pctWidth>0</wp14:pctWidth>
            </wp14:sizeRelH>
            <wp14:sizeRelV relativeFrom="margin">
              <wp14:pctHeight>0</wp14:pctHeight>
            </wp14:sizeRelV>
          </wp:anchor>
        </w:drawing>
      </w:r>
      <w:r w:rsidRPr="00B00290">
        <w:rPr>
          <w:rFonts w:ascii="Arial" w:hAnsi="Arial" w:cs="Arial"/>
          <w:b/>
          <w:bCs/>
          <w:sz w:val="20"/>
          <w:szCs w:val="28"/>
        </w:rPr>
        <w:t>MINISTERE DE L’EDUCATION NATIONALE</w:t>
      </w:r>
      <w:r w:rsidRPr="000A6E15">
        <w:rPr>
          <w:rFonts w:ascii="Arial" w:hAnsi="Arial" w:cs="Arial"/>
          <w:b/>
          <w:bCs/>
          <w:sz w:val="18"/>
          <w:szCs w:val="28"/>
        </w:rPr>
        <w:t xml:space="preserve">                                                           </w:t>
      </w:r>
      <w:r>
        <w:rPr>
          <w:rFonts w:ascii="Arial" w:hAnsi="Arial" w:cs="Arial"/>
          <w:b/>
          <w:bCs/>
          <w:sz w:val="18"/>
          <w:szCs w:val="28"/>
        </w:rPr>
        <w:t xml:space="preserve">     </w:t>
      </w:r>
      <w:r w:rsidRPr="00B00290">
        <w:rPr>
          <w:rFonts w:ascii="Arial" w:hAnsi="Arial" w:cs="Arial"/>
          <w:b/>
          <w:bCs/>
          <w:szCs w:val="28"/>
        </w:rPr>
        <w:t>BURKINA FASO</w:t>
      </w:r>
    </w:p>
    <w:p w:rsidR="00B00290" w:rsidRPr="000A6E15" w:rsidRDefault="00B00290" w:rsidP="00B00290">
      <w:pPr>
        <w:spacing w:after="0"/>
        <w:ind w:left="-426"/>
        <w:rPr>
          <w:rFonts w:ascii="Arial" w:hAnsi="Arial" w:cs="Arial"/>
          <w:b/>
          <w:bCs/>
          <w:sz w:val="18"/>
          <w:szCs w:val="28"/>
        </w:rPr>
      </w:pPr>
      <w:r w:rsidRPr="000A6E15">
        <w:rPr>
          <w:rFonts w:ascii="Arial" w:hAnsi="Arial" w:cs="Arial"/>
          <w:b/>
          <w:bCs/>
          <w:sz w:val="18"/>
          <w:szCs w:val="28"/>
        </w:rPr>
        <w:t xml:space="preserve"> </w:t>
      </w:r>
      <w:r w:rsidRPr="00B00290">
        <w:rPr>
          <w:rFonts w:ascii="Arial" w:hAnsi="Arial" w:cs="Arial"/>
          <w:b/>
          <w:bCs/>
          <w:sz w:val="20"/>
          <w:szCs w:val="28"/>
        </w:rPr>
        <w:t>DE L’ALPHABETISATION ET DE LA PROMOTION</w:t>
      </w:r>
      <w:r w:rsidRPr="000A6E15">
        <w:rPr>
          <w:rFonts w:ascii="Arial" w:hAnsi="Arial" w:cs="Arial"/>
          <w:b/>
          <w:bCs/>
          <w:sz w:val="18"/>
          <w:szCs w:val="28"/>
        </w:rPr>
        <w:t xml:space="preserve">                                           </w:t>
      </w:r>
      <w:r>
        <w:rPr>
          <w:rFonts w:ascii="Arial" w:hAnsi="Arial" w:cs="Arial"/>
          <w:b/>
          <w:bCs/>
          <w:sz w:val="18"/>
          <w:szCs w:val="28"/>
        </w:rPr>
        <w:t xml:space="preserve">              </w:t>
      </w:r>
      <w:r w:rsidRPr="000A6E15">
        <w:rPr>
          <w:rFonts w:ascii="Arial" w:hAnsi="Arial" w:cs="Arial"/>
          <w:b/>
          <w:bCs/>
          <w:sz w:val="18"/>
          <w:szCs w:val="28"/>
        </w:rPr>
        <w:t xml:space="preserve">Unité-Progrès-Justice                                                                                                               </w:t>
      </w:r>
    </w:p>
    <w:p w:rsidR="00B00290" w:rsidRPr="000A6E15" w:rsidRDefault="00B00290" w:rsidP="00B00290">
      <w:pPr>
        <w:spacing w:after="0"/>
        <w:rPr>
          <w:rFonts w:ascii="Arial" w:hAnsi="Arial" w:cs="Arial"/>
          <w:b/>
          <w:bCs/>
          <w:sz w:val="18"/>
          <w:szCs w:val="28"/>
        </w:rPr>
      </w:pPr>
      <w:r>
        <w:rPr>
          <w:rFonts w:ascii="Arial" w:hAnsi="Arial" w:cs="Arial"/>
          <w:b/>
          <w:bCs/>
          <w:sz w:val="20"/>
          <w:szCs w:val="28"/>
        </w:rPr>
        <w:t xml:space="preserve">         </w:t>
      </w:r>
      <w:r w:rsidRPr="00B00290">
        <w:rPr>
          <w:rFonts w:ascii="Arial" w:hAnsi="Arial" w:cs="Arial"/>
          <w:b/>
          <w:bCs/>
          <w:sz w:val="20"/>
          <w:szCs w:val="28"/>
        </w:rPr>
        <w:t>DES LANGUES NATIONALES</w:t>
      </w:r>
      <w:r w:rsidRPr="000A6E15">
        <w:rPr>
          <w:rFonts w:ascii="Arial" w:hAnsi="Arial" w:cs="Arial"/>
          <w:b/>
          <w:bCs/>
          <w:sz w:val="18"/>
          <w:szCs w:val="28"/>
        </w:rPr>
        <w:t xml:space="preserve">                                                                                          </w:t>
      </w:r>
    </w:p>
    <w:p w:rsidR="00B00290" w:rsidRPr="000A6E15" w:rsidRDefault="00B00290" w:rsidP="00B00290">
      <w:pPr>
        <w:spacing w:after="0"/>
        <w:rPr>
          <w:rFonts w:ascii="Arial" w:hAnsi="Arial" w:cs="Arial"/>
          <w:b/>
          <w:bCs/>
          <w:sz w:val="18"/>
          <w:szCs w:val="28"/>
        </w:rPr>
      </w:pPr>
      <w:r w:rsidRPr="000A6E15">
        <w:rPr>
          <w:rFonts w:ascii="Arial" w:hAnsi="Arial" w:cs="Arial"/>
          <w:b/>
          <w:bCs/>
          <w:sz w:val="18"/>
          <w:szCs w:val="28"/>
        </w:rPr>
        <w:t xml:space="preserve">                     …………………                                                                                                     </w:t>
      </w:r>
    </w:p>
    <w:p w:rsidR="00B00290" w:rsidRPr="00B00290" w:rsidRDefault="00B00290" w:rsidP="00B00290">
      <w:pPr>
        <w:spacing w:after="0"/>
        <w:rPr>
          <w:rFonts w:ascii="Arial" w:hAnsi="Arial" w:cs="Arial"/>
          <w:b/>
          <w:bCs/>
          <w:sz w:val="20"/>
          <w:szCs w:val="28"/>
        </w:rPr>
      </w:pPr>
      <w:r>
        <w:rPr>
          <w:rFonts w:ascii="Arial" w:hAnsi="Arial" w:cs="Arial"/>
          <w:b/>
          <w:bCs/>
          <w:sz w:val="20"/>
          <w:szCs w:val="28"/>
        </w:rPr>
        <w:t xml:space="preserve">                      </w:t>
      </w:r>
      <w:r w:rsidRPr="00B00290">
        <w:rPr>
          <w:rFonts w:ascii="Arial" w:hAnsi="Arial" w:cs="Arial"/>
          <w:b/>
          <w:bCs/>
          <w:sz w:val="20"/>
          <w:szCs w:val="28"/>
        </w:rPr>
        <w:t>CABINET</w:t>
      </w:r>
    </w:p>
    <w:p w:rsidR="00B00290" w:rsidRPr="00371FDE" w:rsidRDefault="00B00290" w:rsidP="00B00290">
      <w:pPr>
        <w:spacing w:after="0"/>
        <w:rPr>
          <w:rFonts w:ascii="Arial" w:hAnsi="Arial" w:cs="Arial"/>
          <w:b/>
          <w:bCs/>
          <w:sz w:val="28"/>
          <w:szCs w:val="28"/>
        </w:rPr>
      </w:pPr>
      <w:r w:rsidRPr="00371FDE">
        <w:rPr>
          <w:rFonts w:ascii="Arial" w:hAnsi="Arial" w:cs="Arial"/>
          <w:b/>
          <w:bCs/>
          <w:sz w:val="28"/>
          <w:szCs w:val="28"/>
        </w:rPr>
        <w:t xml:space="preserve">                     </w:t>
      </w:r>
    </w:p>
    <w:p w:rsidR="00B00290" w:rsidRDefault="009663DF" w:rsidP="009663DF">
      <w:pPr>
        <w:tabs>
          <w:tab w:val="left" w:pos="6523"/>
        </w:tabs>
        <w:spacing w:after="0" w:line="360" w:lineRule="auto"/>
        <w:rPr>
          <w:rFonts w:ascii="Arial" w:hAnsi="Arial" w:cs="Arial"/>
          <w:b/>
          <w:sz w:val="24"/>
          <w:szCs w:val="24"/>
        </w:rPr>
      </w:pPr>
      <w:r>
        <w:rPr>
          <w:rFonts w:ascii="Arial" w:hAnsi="Arial" w:cs="Arial"/>
          <w:b/>
          <w:sz w:val="24"/>
          <w:szCs w:val="24"/>
        </w:rPr>
        <w:tab/>
      </w: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B2CB9" w:rsidP="00B00290">
      <w:pPr>
        <w:spacing w:after="0" w:line="360" w:lineRule="auto"/>
        <w:jc w:val="center"/>
        <w:outlineLvl w:val="0"/>
        <w:rPr>
          <w:rFonts w:ascii="Arial" w:eastAsia="Times New Roman" w:hAnsi="Arial" w:cs="Arial"/>
          <w:sz w:val="24"/>
          <w:szCs w:val="24"/>
          <w:lang w:eastAsia="fr-FR"/>
        </w:rPr>
      </w:pPr>
      <w:r>
        <w:rPr>
          <w:rFonts w:ascii="Times New Roman" w:eastAsia="Times New Roman" w:hAnsi="Times New Roman" w:cs="Times New Roman"/>
          <w:noProof/>
          <w:sz w:val="40"/>
          <w:szCs w:val="40"/>
          <w:lang w:eastAsia="fr-FR"/>
        </w:rPr>
        <mc:AlternateContent>
          <mc:Choice Requires="wps">
            <w:drawing>
              <wp:anchor distT="0" distB="0" distL="114300" distR="114300" simplePos="0" relativeHeight="251659264" behindDoc="0" locked="0" layoutInCell="1" allowOverlap="1" wp14:anchorId="7A4C71AE" wp14:editId="61B215B2">
                <wp:simplePos x="0" y="0"/>
                <wp:positionH relativeFrom="margin">
                  <wp:posOffset>255814</wp:posOffset>
                </wp:positionH>
                <wp:positionV relativeFrom="paragraph">
                  <wp:posOffset>244203</wp:posOffset>
                </wp:positionV>
                <wp:extent cx="5589767" cy="2105025"/>
                <wp:effectExtent l="0" t="0" r="11430" b="28575"/>
                <wp:wrapNone/>
                <wp:docPr id="2" name="Parchemin horizontal 2"/>
                <wp:cNvGraphicFramePr/>
                <a:graphic xmlns:a="http://schemas.openxmlformats.org/drawingml/2006/main">
                  <a:graphicData uri="http://schemas.microsoft.com/office/word/2010/wordprocessingShape">
                    <wps:wsp>
                      <wps:cNvSpPr/>
                      <wps:spPr>
                        <a:xfrm>
                          <a:off x="0" y="0"/>
                          <a:ext cx="5589767" cy="2105025"/>
                        </a:xfrm>
                        <a:prstGeom prst="horizontalScroll">
                          <a:avLst/>
                        </a:prstGeom>
                        <a:solidFill>
                          <a:sysClr val="window" lastClr="FFFFFF"/>
                        </a:solidFill>
                        <a:ln w="12700" cap="flat" cmpd="sng" algn="ctr">
                          <a:solidFill>
                            <a:srgbClr val="70AD47"/>
                          </a:solidFill>
                          <a:prstDash val="solid"/>
                          <a:miter lim="800000"/>
                        </a:ln>
                        <a:effectLst/>
                      </wps:spPr>
                      <wps:txbx>
                        <w:txbxContent>
                          <w:p w:rsidR="003647B3" w:rsidRDefault="00BB01B0" w:rsidP="00B00290">
                            <w:pPr>
                              <w:jc w:val="center"/>
                              <w:rPr>
                                <w:rFonts w:ascii="Arial" w:hAnsi="Arial" w:cs="Arial"/>
                                <w:b/>
                                <w:sz w:val="32"/>
                              </w:rPr>
                            </w:pPr>
                            <w:r w:rsidRPr="00C71B18">
                              <w:rPr>
                                <w:rFonts w:ascii="Arial" w:hAnsi="Arial" w:cs="Arial"/>
                                <w:b/>
                                <w:sz w:val="32"/>
                              </w:rPr>
                              <w:t xml:space="preserve">Discours de </w:t>
                            </w:r>
                            <w:r w:rsidR="003647B3">
                              <w:rPr>
                                <w:rFonts w:ascii="Arial" w:hAnsi="Arial" w:cs="Arial"/>
                                <w:b/>
                                <w:sz w:val="32"/>
                              </w:rPr>
                              <w:t>M</w:t>
                            </w:r>
                            <w:r w:rsidRPr="00C71B18">
                              <w:rPr>
                                <w:rFonts w:ascii="Arial" w:hAnsi="Arial" w:cs="Arial"/>
                                <w:b/>
                                <w:sz w:val="32"/>
                              </w:rPr>
                              <w:t>onsieur le Ministre de l’Education nationale, de l’Alphabétisation et de la Promotion des Langues nationales</w:t>
                            </w:r>
                            <w:r>
                              <w:rPr>
                                <w:rFonts w:ascii="Arial" w:hAnsi="Arial" w:cs="Arial"/>
                                <w:b/>
                                <w:sz w:val="32"/>
                              </w:rPr>
                              <w:t xml:space="preserve">, </w:t>
                            </w:r>
                          </w:p>
                          <w:p w:rsidR="00BB01B0" w:rsidRPr="00C71B18" w:rsidRDefault="00BB01B0" w:rsidP="00B00290">
                            <w:pPr>
                              <w:jc w:val="center"/>
                              <w:rPr>
                                <w:rFonts w:ascii="Arial" w:hAnsi="Arial" w:cs="Arial"/>
                                <w:b/>
                                <w:sz w:val="32"/>
                              </w:rPr>
                            </w:pPr>
                            <w:r>
                              <w:rPr>
                                <w:rFonts w:ascii="Arial" w:hAnsi="Arial" w:cs="Arial"/>
                                <w:b/>
                                <w:sz w:val="32"/>
                              </w:rPr>
                              <w:t>Président de la nuit des TH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4C71A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left:0;text-align:left;margin-left:20.15pt;margin-top:19.25pt;width:440.15pt;height:165.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" fillcolor="window" strokecolor="#70ad47" strokeweight="1pt">
                <v:stroke joinstyle="miter"/>
                <v:textbox>
                  <w:txbxContent>
                    <w:p w:rsidR="003647B3" w:rsidRDefault="00BB01B0" w:rsidP="00B00290">
                      <w:pPr>
                        <w:jc w:val="center"/>
                        <w:rPr>
                          <w:rFonts w:ascii="Arial" w:hAnsi="Arial" w:cs="Arial"/>
                          <w:b/>
                          <w:sz w:val="32"/>
                        </w:rPr>
                      </w:pPr>
                      <w:r w:rsidRPr="00C71B18">
                        <w:rPr>
                          <w:rFonts w:ascii="Arial" w:hAnsi="Arial" w:cs="Arial"/>
                          <w:b/>
                          <w:sz w:val="32"/>
                        </w:rPr>
                        <w:t xml:space="preserve">Discours de </w:t>
                      </w:r>
                      <w:r w:rsidR="003647B3">
                        <w:rPr>
                          <w:rFonts w:ascii="Arial" w:hAnsi="Arial" w:cs="Arial"/>
                          <w:b/>
                          <w:sz w:val="32"/>
                        </w:rPr>
                        <w:t>M</w:t>
                      </w:r>
                      <w:r w:rsidRPr="00C71B18">
                        <w:rPr>
                          <w:rFonts w:ascii="Arial" w:hAnsi="Arial" w:cs="Arial"/>
                          <w:b/>
                          <w:sz w:val="32"/>
                        </w:rPr>
                        <w:t>onsieur le Ministre de l’Education nationale, de l’Alphabétisation et de la Promotion des Langues nationales</w:t>
                      </w:r>
                      <w:r>
                        <w:rPr>
                          <w:rFonts w:ascii="Arial" w:hAnsi="Arial" w:cs="Arial"/>
                          <w:b/>
                          <w:sz w:val="32"/>
                        </w:rPr>
                        <w:t xml:space="preserve">, </w:t>
                      </w:r>
                    </w:p>
                    <w:p w:rsidR="00BB01B0" w:rsidRPr="00C71B18" w:rsidRDefault="00BB01B0" w:rsidP="00B00290">
                      <w:pPr>
                        <w:jc w:val="center"/>
                        <w:rPr>
                          <w:rFonts w:ascii="Arial" w:hAnsi="Arial" w:cs="Arial"/>
                          <w:b/>
                          <w:sz w:val="32"/>
                        </w:rPr>
                      </w:pPr>
                      <w:r>
                        <w:rPr>
                          <w:rFonts w:ascii="Arial" w:hAnsi="Arial" w:cs="Arial"/>
                          <w:b/>
                          <w:sz w:val="32"/>
                        </w:rPr>
                        <w:t>Président de la nuit des TH 2020</w:t>
                      </w:r>
                    </w:p>
                  </w:txbxContent>
                </v:textbox>
                <w10:wrap anchorx="margin"/>
              </v:shape>
            </w:pict>
          </mc:Fallback>
        </mc:AlternateContent>
      </w: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outlineLvl w:val="0"/>
        <w:rPr>
          <w:rFonts w:ascii="Arial" w:eastAsia="Times New Roman" w:hAnsi="Arial" w:cs="Arial"/>
          <w:sz w:val="24"/>
          <w:szCs w:val="24"/>
          <w:lang w:eastAsia="fr-FR"/>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B00290" w:rsidRDefault="00B00290" w:rsidP="00B00290">
      <w:pPr>
        <w:spacing w:after="0" w:line="360" w:lineRule="auto"/>
        <w:jc w:val="center"/>
        <w:rPr>
          <w:rFonts w:ascii="Arial" w:hAnsi="Arial" w:cs="Arial"/>
          <w:b/>
          <w:sz w:val="24"/>
          <w:szCs w:val="24"/>
        </w:rPr>
      </w:pPr>
    </w:p>
    <w:p w:rsidR="00EE54F2" w:rsidRPr="00EE54F2" w:rsidRDefault="00EE54F2" w:rsidP="00B00290">
      <w:pPr>
        <w:spacing w:after="0" w:line="360" w:lineRule="auto"/>
        <w:rPr>
          <w:rFonts w:ascii="Arial" w:hAnsi="Arial" w:cs="Arial"/>
          <w:b/>
          <w:sz w:val="24"/>
          <w:szCs w:val="24"/>
        </w:rPr>
      </w:pPr>
    </w:p>
    <w:p w:rsidR="00EE54F2" w:rsidRPr="00EE54F2" w:rsidRDefault="00EE54F2" w:rsidP="00B00290">
      <w:pPr>
        <w:spacing w:after="0" w:line="360" w:lineRule="auto"/>
        <w:jc w:val="center"/>
        <w:rPr>
          <w:rFonts w:ascii="Arial" w:hAnsi="Arial" w:cs="Arial"/>
          <w:b/>
          <w:sz w:val="24"/>
          <w:szCs w:val="24"/>
        </w:rPr>
      </w:pPr>
    </w:p>
    <w:p w:rsidR="00EE54F2" w:rsidRPr="00EE54F2" w:rsidRDefault="00EE54F2" w:rsidP="00B00290">
      <w:pPr>
        <w:spacing w:after="0" w:line="360" w:lineRule="auto"/>
        <w:jc w:val="center"/>
        <w:rPr>
          <w:rFonts w:ascii="Arial" w:hAnsi="Arial" w:cs="Arial"/>
          <w:b/>
          <w:sz w:val="24"/>
          <w:szCs w:val="24"/>
        </w:rPr>
      </w:pPr>
    </w:p>
    <w:p w:rsidR="00EE54F2" w:rsidRPr="00EE54F2" w:rsidRDefault="00EE54F2" w:rsidP="00B00290">
      <w:pPr>
        <w:spacing w:after="0" w:line="360" w:lineRule="auto"/>
        <w:jc w:val="center"/>
        <w:rPr>
          <w:rFonts w:ascii="Arial" w:hAnsi="Arial" w:cs="Arial"/>
          <w:b/>
          <w:sz w:val="24"/>
          <w:szCs w:val="24"/>
        </w:rPr>
      </w:pPr>
    </w:p>
    <w:p w:rsidR="00EE54F2" w:rsidRPr="00EE54F2" w:rsidRDefault="00EE54F2" w:rsidP="00B00290">
      <w:pPr>
        <w:spacing w:after="0" w:line="360" w:lineRule="auto"/>
        <w:jc w:val="center"/>
        <w:rPr>
          <w:rFonts w:ascii="Arial" w:hAnsi="Arial" w:cs="Arial"/>
          <w:b/>
          <w:sz w:val="24"/>
          <w:szCs w:val="24"/>
        </w:rPr>
      </w:pPr>
    </w:p>
    <w:p w:rsidR="00EE54F2" w:rsidRPr="00EE54F2" w:rsidRDefault="00EE54F2" w:rsidP="00B00290">
      <w:pPr>
        <w:spacing w:after="0" w:line="360" w:lineRule="auto"/>
        <w:rPr>
          <w:rFonts w:ascii="Arial" w:hAnsi="Arial" w:cs="Arial"/>
          <w:b/>
          <w:sz w:val="24"/>
          <w:szCs w:val="24"/>
        </w:rPr>
      </w:pPr>
    </w:p>
    <w:p w:rsidR="00EE54F2" w:rsidRPr="00EE54F2" w:rsidRDefault="00EE54F2" w:rsidP="00B00290">
      <w:pPr>
        <w:spacing w:after="0" w:line="360" w:lineRule="auto"/>
        <w:jc w:val="right"/>
        <w:rPr>
          <w:rFonts w:ascii="Arial" w:hAnsi="Arial" w:cs="Arial"/>
          <w:b/>
          <w:sz w:val="24"/>
          <w:szCs w:val="24"/>
        </w:rPr>
      </w:pPr>
    </w:p>
    <w:p w:rsidR="00EE54F2" w:rsidRDefault="00EE54F2" w:rsidP="00B00290">
      <w:pPr>
        <w:spacing w:after="0" w:line="360" w:lineRule="auto"/>
        <w:jc w:val="right"/>
        <w:rPr>
          <w:rFonts w:ascii="Arial" w:hAnsi="Arial" w:cs="Arial"/>
          <w:b/>
          <w:sz w:val="24"/>
          <w:szCs w:val="24"/>
        </w:rPr>
      </w:pPr>
      <w:r w:rsidRPr="00EE54F2">
        <w:rPr>
          <w:rFonts w:ascii="Arial" w:hAnsi="Arial" w:cs="Arial"/>
          <w:b/>
          <w:sz w:val="24"/>
          <w:szCs w:val="24"/>
        </w:rPr>
        <w:t>Samedi 08 février 2020</w:t>
      </w:r>
    </w:p>
    <w:p w:rsidR="00B00290" w:rsidRDefault="00B00290" w:rsidP="00B00290">
      <w:pPr>
        <w:spacing w:after="0" w:line="360" w:lineRule="auto"/>
        <w:jc w:val="right"/>
        <w:rPr>
          <w:rFonts w:ascii="Arial" w:hAnsi="Arial" w:cs="Arial"/>
          <w:b/>
          <w:sz w:val="24"/>
          <w:szCs w:val="24"/>
        </w:rPr>
      </w:pPr>
    </w:p>
    <w:p w:rsidR="000B5BB1" w:rsidRDefault="000B5BB1" w:rsidP="00B00290">
      <w:pPr>
        <w:spacing w:after="0" w:line="360" w:lineRule="auto"/>
        <w:jc w:val="right"/>
        <w:rPr>
          <w:rFonts w:ascii="Arial" w:hAnsi="Arial" w:cs="Arial"/>
          <w:b/>
          <w:sz w:val="24"/>
          <w:szCs w:val="24"/>
        </w:rPr>
      </w:pPr>
    </w:p>
    <w:p w:rsidR="000B5BB1" w:rsidRPr="00B00290" w:rsidRDefault="000B5BB1" w:rsidP="00B00290">
      <w:pPr>
        <w:spacing w:after="0" w:line="360" w:lineRule="auto"/>
        <w:jc w:val="right"/>
        <w:rPr>
          <w:rFonts w:ascii="Arial" w:hAnsi="Arial" w:cs="Arial"/>
          <w:b/>
          <w:sz w:val="24"/>
          <w:szCs w:val="24"/>
        </w:rPr>
      </w:pPr>
    </w:p>
    <w:p w:rsidR="00EE54F2" w:rsidRPr="000B5BB1" w:rsidRDefault="00EE54F2" w:rsidP="00B00290">
      <w:pPr>
        <w:spacing w:after="0" w:line="360" w:lineRule="auto"/>
        <w:jc w:val="center"/>
        <w:rPr>
          <w:rFonts w:ascii="Times New Roman" w:eastAsiaTheme="minorEastAsia" w:hAnsi="Times New Roman" w:cs="Times New Roman"/>
          <w:b/>
          <w:sz w:val="28"/>
          <w:szCs w:val="28"/>
          <w:lang w:eastAsia="fr-FR"/>
        </w:rPr>
      </w:pPr>
      <w:r w:rsidRPr="000B5BB1">
        <w:rPr>
          <w:rFonts w:ascii="Times New Roman" w:eastAsia="Calibri" w:hAnsi="Times New Roman" w:cs="Times New Roman"/>
          <w:b/>
          <w:sz w:val="28"/>
          <w:szCs w:val="28"/>
        </w:rPr>
        <w:lastRenderedPageBreak/>
        <w:t xml:space="preserve">Préséance </w:t>
      </w:r>
    </w:p>
    <w:p w:rsidR="00EE54F2" w:rsidRPr="000B5BB1" w:rsidRDefault="00EE54F2" w:rsidP="00B00290">
      <w:pPr>
        <w:spacing w:after="0" w:line="360" w:lineRule="auto"/>
        <w:jc w:val="center"/>
        <w:rPr>
          <w:rFonts w:ascii="Times New Roman" w:eastAsiaTheme="minorEastAsia" w:hAnsi="Times New Roman" w:cs="Times New Roman"/>
          <w:b/>
          <w:sz w:val="28"/>
          <w:szCs w:val="28"/>
          <w:lang w:eastAsia="fr-FR"/>
        </w:rPr>
      </w:pP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r w:rsidRPr="000B5BB1">
        <w:rPr>
          <w:rFonts w:ascii="Times New Roman" w:eastAsiaTheme="minorEastAsia" w:hAnsi="Times New Roman" w:cs="Times New Roman"/>
          <w:sz w:val="28"/>
          <w:szCs w:val="28"/>
          <w:lang w:eastAsia="fr-FR"/>
        </w:rPr>
        <w:t>SEM El Hadj Alassane Bala SAKANDÉ, Président de l’Assemblée Nationale, Haut patron de « Nuit des TH, Spécial 10</w:t>
      </w:r>
      <w:r w:rsidRPr="000B5BB1">
        <w:rPr>
          <w:rFonts w:ascii="Times New Roman" w:eastAsiaTheme="minorEastAsia" w:hAnsi="Times New Roman" w:cs="Times New Roman"/>
          <w:sz w:val="28"/>
          <w:szCs w:val="28"/>
          <w:vertAlign w:val="superscript"/>
          <w:lang w:eastAsia="fr-FR"/>
        </w:rPr>
        <w:t>ème</w:t>
      </w:r>
      <w:r w:rsidRPr="000B5BB1">
        <w:rPr>
          <w:rFonts w:ascii="Times New Roman" w:eastAsiaTheme="minorEastAsia" w:hAnsi="Times New Roman" w:cs="Times New Roman"/>
          <w:sz w:val="28"/>
          <w:szCs w:val="28"/>
          <w:lang w:eastAsia="fr-FR"/>
        </w:rPr>
        <w:t xml:space="preserve"> Anniversaire » ;</w:t>
      </w:r>
      <w:r w:rsidRPr="000B5BB1">
        <w:rPr>
          <w:rFonts w:ascii="Times New Roman" w:eastAsiaTheme="minorEastAsia" w:hAnsi="Times New Roman" w:cs="Times New Roman"/>
          <w:sz w:val="28"/>
          <w:szCs w:val="28"/>
          <w:lang w:eastAsia="fr-FR"/>
        </w:rPr>
        <w:br/>
      </w:r>
    </w:p>
    <w:p w:rsidR="00EE54F2" w:rsidRPr="003647B3" w:rsidRDefault="00EE54F2" w:rsidP="00B00290">
      <w:pPr>
        <w:spacing w:after="0" w:line="360" w:lineRule="auto"/>
        <w:rPr>
          <w:rFonts w:ascii="Times New Roman" w:eastAsiaTheme="minorEastAsia" w:hAnsi="Times New Roman" w:cs="Times New Roman"/>
          <w:color w:val="000000" w:themeColor="text1"/>
          <w:sz w:val="28"/>
          <w:szCs w:val="28"/>
          <w:lang w:eastAsia="fr-FR"/>
        </w:rPr>
      </w:pPr>
      <w:r w:rsidRPr="003647B3">
        <w:rPr>
          <w:rFonts w:ascii="Times New Roman" w:eastAsiaTheme="minorEastAsia" w:hAnsi="Times New Roman" w:cs="Times New Roman"/>
          <w:color w:val="000000" w:themeColor="text1"/>
          <w:sz w:val="28"/>
          <w:szCs w:val="28"/>
          <w:lang w:eastAsia="fr-FR"/>
        </w:rPr>
        <w:t>Monsieur le Ministre de la communication et des relations avec le Parlement ;</w:t>
      </w:r>
      <w:r w:rsidRPr="003647B3">
        <w:rPr>
          <w:rFonts w:ascii="Times New Roman" w:eastAsiaTheme="minorEastAsia" w:hAnsi="Times New Roman" w:cs="Times New Roman"/>
          <w:color w:val="000000" w:themeColor="text1"/>
          <w:sz w:val="28"/>
          <w:szCs w:val="28"/>
          <w:lang w:eastAsia="fr-FR"/>
        </w:rPr>
        <w:br/>
      </w:r>
    </w:p>
    <w:p w:rsidR="00EE54F2" w:rsidRPr="003647B3" w:rsidRDefault="00EE54F2" w:rsidP="00B00290">
      <w:pPr>
        <w:spacing w:after="0" w:line="360" w:lineRule="auto"/>
        <w:rPr>
          <w:rFonts w:ascii="Times New Roman" w:eastAsiaTheme="minorEastAsia" w:hAnsi="Times New Roman" w:cs="Times New Roman"/>
          <w:color w:val="000000" w:themeColor="text1"/>
          <w:sz w:val="28"/>
          <w:szCs w:val="28"/>
          <w:lang w:eastAsia="fr-FR"/>
        </w:rPr>
      </w:pPr>
      <w:r w:rsidRPr="003647B3">
        <w:rPr>
          <w:rFonts w:ascii="Times New Roman" w:eastAsiaTheme="minorEastAsia" w:hAnsi="Times New Roman" w:cs="Times New Roman"/>
          <w:color w:val="000000" w:themeColor="text1"/>
          <w:sz w:val="28"/>
          <w:szCs w:val="28"/>
          <w:lang w:eastAsia="fr-FR"/>
        </w:rPr>
        <w:t xml:space="preserve">Monsieur </w:t>
      </w:r>
      <w:proofErr w:type="spellStart"/>
      <w:r w:rsidRPr="003647B3">
        <w:rPr>
          <w:rFonts w:ascii="Times New Roman" w:eastAsiaTheme="minorEastAsia" w:hAnsi="Times New Roman" w:cs="Times New Roman"/>
          <w:color w:val="000000" w:themeColor="text1"/>
          <w:sz w:val="28"/>
          <w:szCs w:val="28"/>
          <w:lang w:eastAsia="fr-FR"/>
        </w:rPr>
        <w:t>Lassiné</w:t>
      </w:r>
      <w:proofErr w:type="spellEnd"/>
      <w:r w:rsidRPr="003647B3">
        <w:rPr>
          <w:rFonts w:ascii="Times New Roman" w:eastAsiaTheme="minorEastAsia" w:hAnsi="Times New Roman" w:cs="Times New Roman"/>
          <w:color w:val="000000" w:themeColor="text1"/>
          <w:sz w:val="28"/>
          <w:szCs w:val="28"/>
          <w:lang w:eastAsia="fr-FR"/>
        </w:rPr>
        <w:t xml:space="preserve"> DIAWARRA, Président de la Fondation Bank Of </w:t>
      </w:r>
      <w:proofErr w:type="spellStart"/>
      <w:r w:rsidRPr="003647B3">
        <w:rPr>
          <w:rFonts w:ascii="Times New Roman" w:eastAsiaTheme="minorEastAsia" w:hAnsi="Times New Roman" w:cs="Times New Roman"/>
          <w:color w:val="000000" w:themeColor="text1"/>
          <w:sz w:val="28"/>
          <w:szCs w:val="28"/>
          <w:lang w:eastAsia="fr-FR"/>
        </w:rPr>
        <w:t>Africa</w:t>
      </w:r>
      <w:proofErr w:type="spellEnd"/>
      <w:r w:rsidRPr="003647B3">
        <w:rPr>
          <w:rFonts w:ascii="Times New Roman" w:eastAsiaTheme="minorEastAsia" w:hAnsi="Times New Roman" w:cs="Times New Roman"/>
          <w:color w:val="000000" w:themeColor="text1"/>
          <w:sz w:val="28"/>
          <w:szCs w:val="28"/>
          <w:lang w:eastAsia="fr-FR"/>
        </w:rPr>
        <w:t xml:space="preserve"> - Burkina Faso, Co Parrain de TH Spécial 10</w:t>
      </w:r>
      <w:r w:rsidRPr="003647B3">
        <w:rPr>
          <w:rFonts w:ascii="Times New Roman" w:eastAsiaTheme="minorEastAsia" w:hAnsi="Times New Roman" w:cs="Times New Roman"/>
          <w:color w:val="000000" w:themeColor="text1"/>
          <w:sz w:val="28"/>
          <w:szCs w:val="28"/>
          <w:vertAlign w:val="superscript"/>
          <w:lang w:eastAsia="fr-FR"/>
        </w:rPr>
        <w:t>ème</w:t>
      </w:r>
      <w:r w:rsidRPr="003647B3">
        <w:rPr>
          <w:rFonts w:ascii="Times New Roman" w:eastAsiaTheme="minorEastAsia" w:hAnsi="Times New Roman" w:cs="Times New Roman"/>
          <w:color w:val="000000" w:themeColor="text1"/>
          <w:sz w:val="28"/>
          <w:szCs w:val="28"/>
          <w:lang w:eastAsia="fr-FR"/>
        </w:rPr>
        <w:t xml:space="preserve"> Anniversaire ;</w:t>
      </w: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r w:rsidRPr="000B5BB1">
        <w:rPr>
          <w:rFonts w:ascii="Times New Roman" w:eastAsiaTheme="minorEastAsia" w:hAnsi="Times New Roman" w:cs="Times New Roman"/>
          <w:sz w:val="28"/>
          <w:szCs w:val="28"/>
          <w:lang w:eastAsia="fr-FR"/>
        </w:rPr>
        <w:t>Monsieur le Représentant résident de Plan International - Burkina Faso ;</w:t>
      </w: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r w:rsidRPr="000B5BB1">
        <w:rPr>
          <w:rFonts w:ascii="Times New Roman" w:eastAsiaTheme="minorEastAsia" w:hAnsi="Times New Roman" w:cs="Times New Roman"/>
          <w:sz w:val="28"/>
          <w:szCs w:val="28"/>
          <w:lang w:eastAsia="fr-FR"/>
        </w:rPr>
        <w:t>Monsieur le Directeur Général de la RTB ;</w:t>
      </w: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r w:rsidRPr="000B5BB1">
        <w:rPr>
          <w:rFonts w:ascii="Times New Roman" w:eastAsiaTheme="minorEastAsia" w:hAnsi="Times New Roman" w:cs="Times New Roman"/>
          <w:sz w:val="28"/>
          <w:szCs w:val="28"/>
          <w:lang w:eastAsia="fr-FR"/>
        </w:rPr>
        <w:t>Monsieur le Directeur Général Adjoint de BOA-BF</w:t>
      </w:r>
      <w:r w:rsidR="003647B3">
        <w:rPr>
          <w:rFonts w:ascii="Times New Roman" w:eastAsiaTheme="minorEastAsia" w:hAnsi="Times New Roman" w:cs="Times New Roman"/>
          <w:sz w:val="28"/>
          <w:szCs w:val="28"/>
          <w:lang w:eastAsia="fr-FR"/>
        </w:rPr>
        <w:t> ;</w:t>
      </w: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p>
    <w:p w:rsidR="00EE54F2" w:rsidRPr="000B5BB1" w:rsidRDefault="00EE54F2" w:rsidP="00B00290">
      <w:pPr>
        <w:spacing w:after="0" w:line="360" w:lineRule="auto"/>
        <w:rPr>
          <w:rFonts w:ascii="Times New Roman" w:eastAsiaTheme="minorEastAsia" w:hAnsi="Times New Roman" w:cs="Times New Roman"/>
          <w:sz w:val="28"/>
          <w:szCs w:val="28"/>
          <w:lang w:eastAsia="fr-FR"/>
        </w:rPr>
      </w:pPr>
      <w:r w:rsidRPr="003647B3">
        <w:rPr>
          <w:rFonts w:ascii="Times New Roman" w:eastAsiaTheme="minorEastAsia" w:hAnsi="Times New Roman" w:cs="Times New Roman"/>
          <w:color w:val="000000" w:themeColor="text1"/>
          <w:sz w:val="28"/>
          <w:szCs w:val="28"/>
          <w:lang w:eastAsia="fr-FR"/>
        </w:rPr>
        <w:t>Monsieur le Directeur Général de l’Agence PIXXELIS</w:t>
      </w:r>
      <w:r w:rsidR="003647B3">
        <w:rPr>
          <w:rFonts w:ascii="Times New Roman" w:eastAsiaTheme="minorEastAsia" w:hAnsi="Times New Roman" w:cs="Times New Roman"/>
          <w:color w:val="000000" w:themeColor="text1"/>
          <w:sz w:val="28"/>
          <w:szCs w:val="28"/>
          <w:lang w:eastAsia="fr-FR"/>
        </w:rPr>
        <w:t> ;</w:t>
      </w:r>
      <w:r w:rsidRPr="003647B3">
        <w:rPr>
          <w:rFonts w:ascii="Times New Roman" w:eastAsiaTheme="minorEastAsia" w:hAnsi="Times New Roman" w:cs="Times New Roman"/>
          <w:color w:val="000000" w:themeColor="text1"/>
          <w:sz w:val="28"/>
          <w:szCs w:val="28"/>
          <w:lang w:eastAsia="fr-FR"/>
        </w:rPr>
        <w:br/>
      </w:r>
      <w:r w:rsidRPr="000B5BB1">
        <w:rPr>
          <w:rFonts w:ascii="Times New Roman" w:eastAsiaTheme="minorEastAsia" w:hAnsi="Times New Roman" w:cs="Times New Roman"/>
          <w:sz w:val="28"/>
          <w:szCs w:val="28"/>
          <w:lang w:eastAsia="fr-FR"/>
        </w:rPr>
        <w:br/>
        <w:t>D</w:t>
      </w:r>
      <w:r w:rsidRPr="000B5BB1">
        <w:rPr>
          <w:rFonts w:ascii="Times New Roman" w:eastAsia="Calibri" w:hAnsi="Times New Roman" w:cs="Times New Roman"/>
          <w:sz w:val="28"/>
          <w:szCs w:val="28"/>
          <w:lang w:eastAsia="fr-FR"/>
        </w:rPr>
        <w:t>istingués invités en</w:t>
      </w:r>
      <w:r w:rsidRPr="000B5BB1">
        <w:rPr>
          <w:rFonts w:ascii="Times New Roman" w:eastAsiaTheme="minorEastAsia" w:hAnsi="Times New Roman" w:cs="Times New Roman"/>
          <w:sz w:val="28"/>
          <w:szCs w:val="28"/>
          <w:lang w:eastAsia="fr-FR"/>
        </w:rPr>
        <w:t xml:space="preserve"> vos rangs et grades respectifs ;</w:t>
      </w:r>
    </w:p>
    <w:p w:rsidR="00EE54F2" w:rsidRPr="000B5BB1" w:rsidRDefault="00EE54F2" w:rsidP="00B00290">
      <w:pPr>
        <w:spacing w:after="0" w:line="360" w:lineRule="auto"/>
        <w:jc w:val="both"/>
        <w:rPr>
          <w:rFonts w:ascii="Times New Roman" w:eastAsia="Calibri" w:hAnsi="Times New Roman" w:cs="Times New Roman"/>
          <w:sz w:val="28"/>
          <w:szCs w:val="28"/>
          <w:lang w:eastAsia="fr-FR"/>
        </w:rPr>
      </w:pPr>
    </w:p>
    <w:p w:rsidR="00EE54F2" w:rsidRPr="000B5BB1" w:rsidRDefault="00EE54F2" w:rsidP="00B00290">
      <w:pPr>
        <w:spacing w:after="0" w:line="360" w:lineRule="auto"/>
        <w:jc w:val="both"/>
        <w:rPr>
          <w:rFonts w:ascii="Times New Roman" w:eastAsia="Calibri" w:hAnsi="Times New Roman" w:cs="Times New Roman"/>
          <w:sz w:val="28"/>
          <w:szCs w:val="28"/>
          <w:lang w:eastAsia="fr-FR"/>
        </w:rPr>
      </w:pPr>
      <w:r w:rsidRPr="000B5BB1">
        <w:rPr>
          <w:rFonts w:ascii="Times New Roman" w:eastAsiaTheme="minorEastAsia" w:hAnsi="Times New Roman" w:cs="Times New Roman"/>
          <w:sz w:val="28"/>
          <w:szCs w:val="28"/>
          <w:lang w:eastAsia="fr-FR"/>
        </w:rPr>
        <w:t>Chers « élèves-étoiles » de la cuvée 2019 ;</w:t>
      </w:r>
    </w:p>
    <w:p w:rsidR="00EE54F2" w:rsidRPr="000B5BB1" w:rsidRDefault="00EE54F2" w:rsidP="00B00290">
      <w:pPr>
        <w:spacing w:after="0" w:line="360" w:lineRule="auto"/>
        <w:jc w:val="both"/>
        <w:rPr>
          <w:rFonts w:ascii="Times New Roman" w:eastAsia="Calibri" w:hAnsi="Times New Roman" w:cs="Times New Roman"/>
          <w:sz w:val="28"/>
          <w:szCs w:val="28"/>
          <w:lang w:eastAsia="fr-FR"/>
        </w:rPr>
      </w:pPr>
    </w:p>
    <w:p w:rsidR="00EE54F2" w:rsidRPr="000B5BB1" w:rsidRDefault="00EE54F2" w:rsidP="00B00290">
      <w:pPr>
        <w:spacing w:after="0" w:line="360" w:lineRule="auto"/>
        <w:jc w:val="both"/>
        <w:rPr>
          <w:rFonts w:ascii="Times New Roman" w:eastAsia="Calibri" w:hAnsi="Times New Roman" w:cs="Times New Roman"/>
          <w:sz w:val="28"/>
          <w:szCs w:val="28"/>
          <w:lang w:eastAsia="fr-FR"/>
        </w:rPr>
      </w:pPr>
      <w:r w:rsidRPr="000B5BB1">
        <w:rPr>
          <w:rFonts w:ascii="Times New Roman" w:eastAsiaTheme="minorEastAsia" w:hAnsi="Times New Roman" w:cs="Times New Roman"/>
          <w:sz w:val="28"/>
          <w:szCs w:val="28"/>
          <w:lang w:eastAsia="fr-FR"/>
        </w:rPr>
        <w:t>Chers « élèves-étoiles » des 9 saisons TH antérieures,</w:t>
      </w:r>
    </w:p>
    <w:p w:rsidR="003647B3" w:rsidRDefault="003647B3" w:rsidP="00B00290">
      <w:pPr>
        <w:spacing w:after="0" w:line="360" w:lineRule="auto"/>
        <w:jc w:val="both"/>
        <w:rPr>
          <w:rFonts w:ascii="Times New Roman" w:eastAsiaTheme="minorEastAsia" w:hAnsi="Times New Roman" w:cs="Times New Roman"/>
          <w:sz w:val="28"/>
          <w:szCs w:val="28"/>
          <w:lang w:eastAsia="fr-FR"/>
        </w:rPr>
      </w:pP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Theme="minorEastAsia" w:hAnsi="Times New Roman" w:cs="Times New Roman"/>
          <w:sz w:val="28"/>
          <w:szCs w:val="28"/>
          <w:lang w:eastAsia="fr-FR"/>
        </w:rPr>
        <w:t>Mesdames et Messieurs,</w:t>
      </w:r>
    </w:p>
    <w:p w:rsidR="00EE54F2" w:rsidRPr="000B5BB1" w:rsidRDefault="00EE54F2" w:rsidP="00B00290">
      <w:pPr>
        <w:spacing w:after="0" w:line="360" w:lineRule="auto"/>
        <w:jc w:val="both"/>
        <w:rPr>
          <w:rFonts w:ascii="Times New Roman" w:hAnsi="Times New Roman" w:cs="Times New Roman"/>
          <w:sz w:val="28"/>
          <w:szCs w:val="28"/>
        </w:rPr>
      </w:pPr>
    </w:p>
    <w:p w:rsidR="006804A9" w:rsidRDefault="006804A9" w:rsidP="00B00290">
      <w:pPr>
        <w:spacing w:after="0" w:line="360" w:lineRule="auto"/>
        <w:jc w:val="both"/>
        <w:rPr>
          <w:rFonts w:ascii="Times New Roman" w:hAnsi="Times New Roman" w:cs="Times New Roman"/>
          <w:sz w:val="28"/>
          <w:szCs w:val="28"/>
        </w:rPr>
      </w:pPr>
    </w:p>
    <w:p w:rsidR="006804A9" w:rsidRDefault="006804A9" w:rsidP="00B00290">
      <w:pPr>
        <w:spacing w:after="0" w:line="360" w:lineRule="auto"/>
        <w:jc w:val="both"/>
        <w:rPr>
          <w:rFonts w:ascii="Times New Roman" w:hAnsi="Times New Roman" w:cs="Times New Roman"/>
          <w:sz w:val="28"/>
          <w:szCs w:val="28"/>
        </w:rPr>
      </w:pPr>
    </w:p>
    <w:p w:rsidR="006804A9" w:rsidRDefault="006804A9" w:rsidP="00B00290">
      <w:pPr>
        <w:spacing w:after="0" w:line="360" w:lineRule="auto"/>
        <w:jc w:val="both"/>
        <w:rPr>
          <w:rFonts w:ascii="Times New Roman" w:hAnsi="Times New Roman" w:cs="Times New Roman"/>
          <w:sz w:val="28"/>
          <w:szCs w:val="28"/>
        </w:rPr>
      </w:pPr>
    </w:p>
    <w:p w:rsidR="006804A9" w:rsidRDefault="006804A9" w:rsidP="00B00290">
      <w:pPr>
        <w:spacing w:after="0" w:line="360" w:lineRule="auto"/>
        <w:jc w:val="both"/>
        <w:rPr>
          <w:rFonts w:ascii="Times New Roman" w:hAnsi="Times New Roman" w:cs="Times New Roman"/>
          <w:sz w:val="28"/>
          <w:szCs w:val="28"/>
        </w:rPr>
      </w:pPr>
    </w:p>
    <w:p w:rsidR="00D04C6F" w:rsidRDefault="00EE54F2" w:rsidP="00B00290">
      <w:pPr>
        <w:spacing w:after="0" w:line="360" w:lineRule="auto"/>
        <w:jc w:val="both"/>
        <w:rPr>
          <w:rFonts w:ascii="Times New Roman" w:hAnsi="Times New Roman" w:cs="Times New Roman"/>
          <w:b/>
          <w:sz w:val="28"/>
          <w:szCs w:val="28"/>
        </w:rPr>
      </w:pPr>
      <w:r w:rsidRPr="000B5BB1">
        <w:rPr>
          <w:rFonts w:ascii="Times New Roman" w:hAnsi="Times New Roman" w:cs="Times New Roman"/>
          <w:sz w:val="28"/>
          <w:szCs w:val="28"/>
        </w:rPr>
        <w:lastRenderedPageBreak/>
        <w:t>À chaque édition de Tableau d’Honneur (TH), c’est avec un plaisir indicible que je me joins à vous pour célébrer l’excellence scolaire</w:t>
      </w:r>
      <w:r w:rsidRPr="000B5BB1">
        <w:rPr>
          <w:rFonts w:ascii="Times New Roman" w:hAnsi="Times New Roman" w:cs="Times New Roman"/>
          <w:b/>
          <w:sz w:val="28"/>
          <w:szCs w:val="28"/>
        </w:rPr>
        <w:t xml:space="preserve">. </w:t>
      </w:r>
    </w:p>
    <w:p w:rsidR="00B00290" w:rsidRPr="000B5BB1" w:rsidRDefault="00B00290" w:rsidP="00B00290">
      <w:pPr>
        <w:spacing w:after="0" w:line="360" w:lineRule="auto"/>
        <w:jc w:val="both"/>
        <w:rPr>
          <w:rFonts w:ascii="Times New Roman" w:hAnsi="Times New Roman" w:cs="Times New Roman"/>
          <w:sz w:val="28"/>
          <w:szCs w:val="28"/>
        </w:rPr>
      </w:pPr>
    </w:p>
    <w:p w:rsidR="00EE54F2" w:rsidRPr="000B5BB1" w:rsidRDefault="00EE54F2" w:rsidP="00B00290">
      <w:pPr>
        <w:spacing w:after="0" w:line="360" w:lineRule="auto"/>
        <w:jc w:val="both"/>
        <w:rPr>
          <w:rFonts w:ascii="Times New Roman" w:hAnsi="Times New Roman" w:cs="Times New Roman"/>
          <w:b/>
          <w:sz w:val="28"/>
          <w:szCs w:val="28"/>
        </w:rPr>
      </w:pPr>
      <w:r w:rsidRPr="000B5BB1">
        <w:rPr>
          <w:rFonts w:ascii="Times New Roman" w:hAnsi="Times New Roman" w:cs="Times New Roman"/>
          <w:sz w:val="28"/>
          <w:szCs w:val="28"/>
        </w:rPr>
        <w:t>Après dix (10) ans d’existence</w:t>
      </w:r>
      <w:r w:rsidR="002473B3">
        <w:rPr>
          <w:rFonts w:ascii="Times New Roman" w:hAnsi="Times New Roman" w:cs="Times New Roman"/>
          <w:sz w:val="28"/>
          <w:szCs w:val="28"/>
        </w:rPr>
        <w:t>,</w:t>
      </w:r>
      <w:r w:rsidRPr="000B5BB1">
        <w:rPr>
          <w:rFonts w:ascii="Times New Roman" w:hAnsi="Times New Roman" w:cs="Times New Roman"/>
          <w:sz w:val="28"/>
          <w:szCs w:val="28"/>
        </w:rPr>
        <w:t xml:space="preserve"> TH est en passe de </w:t>
      </w:r>
      <w:r w:rsidR="00BB01B0" w:rsidRPr="000B5BB1">
        <w:rPr>
          <w:rFonts w:ascii="Times New Roman" w:eastAsia="Calibri" w:hAnsi="Times New Roman" w:cs="Times New Roman"/>
          <w:sz w:val="28"/>
          <w:szCs w:val="28"/>
        </w:rPr>
        <w:t>devenir aujourd’hui</w:t>
      </w:r>
      <w:r w:rsidRPr="000B5BB1">
        <w:rPr>
          <w:rFonts w:ascii="Times New Roman" w:eastAsia="Calibri" w:hAnsi="Times New Roman" w:cs="Times New Roman"/>
          <w:sz w:val="28"/>
          <w:szCs w:val="28"/>
        </w:rPr>
        <w:t xml:space="preserve"> l’une des plus grandes activités </w:t>
      </w:r>
      <w:r w:rsidR="00BB01B0" w:rsidRPr="000B5BB1">
        <w:rPr>
          <w:rFonts w:ascii="Times New Roman" w:eastAsia="Calibri" w:hAnsi="Times New Roman" w:cs="Times New Roman"/>
          <w:sz w:val="28"/>
          <w:szCs w:val="28"/>
        </w:rPr>
        <w:t xml:space="preserve">de </w:t>
      </w:r>
      <w:r w:rsidR="00BB01B0" w:rsidRPr="000B5BB1">
        <w:rPr>
          <w:rFonts w:ascii="Times New Roman" w:hAnsi="Times New Roman" w:cs="Times New Roman"/>
          <w:sz w:val="28"/>
          <w:szCs w:val="28"/>
        </w:rPr>
        <w:t>célébration</w:t>
      </w:r>
      <w:r w:rsidRPr="000B5BB1">
        <w:rPr>
          <w:rFonts w:ascii="Times New Roman" w:hAnsi="Times New Roman" w:cs="Times New Roman"/>
          <w:sz w:val="28"/>
          <w:szCs w:val="28"/>
        </w:rPr>
        <w:t xml:space="preserve"> de l’excellence scolaire</w:t>
      </w:r>
      <w:r w:rsidRPr="000B5BB1">
        <w:rPr>
          <w:rFonts w:ascii="Times New Roman" w:eastAsia="Calibri" w:hAnsi="Times New Roman" w:cs="Times New Roman"/>
          <w:sz w:val="28"/>
          <w:szCs w:val="28"/>
        </w:rPr>
        <w:t xml:space="preserve"> et un événement majeur apprécié par </w:t>
      </w:r>
      <w:r w:rsidR="00BB01B0" w:rsidRPr="000B5BB1">
        <w:rPr>
          <w:rFonts w:ascii="Times New Roman" w:eastAsia="Calibri" w:hAnsi="Times New Roman" w:cs="Times New Roman"/>
          <w:sz w:val="28"/>
          <w:szCs w:val="28"/>
        </w:rPr>
        <w:t>les acteurs</w:t>
      </w:r>
      <w:r w:rsidRPr="000B5BB1">
        <w:rPr>
          <w:rFonts w:ascii="Times New Roman" w:eastAsia="Calibri" w:hAnsi="Times New Roman" w:cs="Times New Roman"/>
          <w:sz w:val="28"/>
          <w:szCs w:val="28"/>
        </w:rPr>
        <w:t xml:space="preserve"> de l’éducation en général et particulièrement par nos élèves des lycées et collèges. </w:t>
      </w:r>
    </w:p>
    <w:p w:rsidR="00EE54F2" w:rsidRPr="000B5BB1" w:rsidRDefault="00EE54F2" w:rsidP="00B00290">
      <w:pPr>
        <w:spacing w:after="0" w:line="360" w:lineRule="auto"/>
        <w:jc w:val="both"/>
        <w:rPr>
          <w:rStyle w:val="lev"/>
          <w:rFonts w:ascii="Times New Roman" w:hAnsi="Times New Roman" w:cs="Times New Roman"/>
          <w:b w:val="0"/>
          <w:sz w:val="28"/>
          <w:szCs w:val="28"/>
        </w:rPr>
      </w:pP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Honorables personnalités,</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 xml:space="preserve">Distingués invités, </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Mesdames et Messieurs,</w:t>
      </w:r>
    </w:p>
    <w:p w:rsidR="00EE54F2" w:rsidRPr="000B5BB1" w:rsidRDefault="00EE54F2" w:rsidP="00B00290">
      <w:pPr>
        <w:spacing w:after="0" w:line="360" w:lineRule="auto"/>
        <w:jc w:val="both"/>
        <w:rPr>
          <w:rStyle w:val="lev"/>
          <w:rFonts w:ascii="Times New Roman" w:hAnsi="Times New Roman" w:cs="Times New Roman"/>
          <w:b w:val="0"/>
          <w:sz w:val="28"/>
          <w:szCs w:val="28"/>
        </w:rPr>
      </w:pPr>
    </w:p>
    <w:p w:rsidR="00EE54F2" w:rsidRPr="000B5BB1" w:rsidRDefault="00EE54F2" w:rsidP="00B00290">
      <w:pPr>
        <w:spacing w:after="0" w:line="360" w:lineRule="auto"/>
        <w:jc w:val="both"/>
        <w:rPr>
          <w:rStyle w:val="lev"/>
          <w:rFonts w:ascii="Times New Roman" w:hAnsi="Times New Roman" w:cs="Times New Roman"/>
          <w:b w:val="0"/>
          <w:sz w:val="28"/>
          <w:szCs w:val="28"/>
        </w:rPr>
      </w:pPr>
      <w:r w:rsidRPr="000B5BB1">
        <w:rPr>
          <w:rStyle w:val="lev"/>
          <w:rFonts w:ascii="Times New Roman" w:hAnsi="Times New Roman" w:cs="Times New Roman"/>
          <w:b w:val="0"/>
          <w:sz w:val="28"/>
          <w:szCs w:val="28"/>
        </w:rPr>
        <w:t xml:space="preserve">Ainsi que déjà exprimé ici à cette tribune, 10 ans dans la vie d’une initiative aussi noble que TH mérite en effet une célébration particulière. Ce programme, par la perspicacité de ses promoteurs, a eu une décennie de mise en œuvre réussie et </w:t>
      </w:r>
      <w:r w:rsidR="006804A9">
        <w:rPr>
          <w:rStyle w:val="lev"/>
          <w:rFonts w:ascii="Times New Roman" w:hAnsi="Times New Roman" w:cs="Times New Roman"/>
          <w:b w:val="0"/>
          <w:sz w:val="28"/>
          <w:szCs w:val="28"/>
        </w:rPr>
        <w:t>celle-ci sans dis</w:t>
      </w:r>
      <w:r w:rsidR="00D04C6F">
        <w:rPr>
          <w:rStyle w:val="lev"/>
          <w:rFonts w:ascii="Times New Roman" w:hAnsi="Times New Roman" w:cs="Times New Roman"/>
          <w:b w:val="0"/>
          <w:sz w:val="28"/>
          <w:szCs w:val="28"/>
        </w:rPr>
        <w:t>continue</w:t>
      </w:r>
      <w:r w:rsidR="006804A9">
        <w:rPr>
          <w:rStyle w:val="lev"/>
          <w:rFonts w:ascii="Times New Roman" w:hAnsi="Times New Roman" w:cs="Times New Roman"/>
          <w:b w:val="0"/>
          <w:sz w:val="28"/>
          <w:szCs w:val="28"/>
        </w:rPr>
        <w:t>r</w:t>
      </w:r>
      <w:r w:rsidRPr="000B5BB1">
        <w:rPr>
          <w:rStyle w:val="lev"/>
          <w:rFonts w:ascii="Times New Roman" w:hAnsi="Times New Roman" w:cs="Times New Roman"/>
          <w:b w:val="0"/>
          <w:sz w:val="28"/>
          <w:szCs w:val="28"/>
        </w:rPr>
        <w:t>.</w:t>
      </w:r>
      <w:r w:rsidRPr="000B5BB1">
        <w:rPr>
          <w:rFonts w:ascii="Times New Roman" w:eastAsia="Times New Roman" w:hAnsi="Times New Roman" w:cs="Times New Roman"/>
          <w:bCs/>
          <w:color w:val="FF0000"/>
          <w:sz w:val="28"/>
          <w:szCs w:val="28"/>
          <w:lang w:eastAsia="fr-FR"/>
        </w:rPr>
        <w:t xml:space="preserve"> </w:t>
      </w:r>
      <w:r w:rsidRPr="000B5BB1">
        <w:rPr>
          <w:rFonts w:ascii="Times New Roman" w:eastAsia="Times New Roman" w:hAnsi="Times New Roman" w:cs="Times New Roman"/>
          <w:bCs/>
          <w:sz w:val="28"/>
          <w:szCs w:val="28"/>
          <w:lang w:eastAsia="fr-FR"/>
        </w:rPr>
        <w:t xml:space="preserve">Une décennie qui fut riche d’expériences et de découvertes. </w:t>
      </w:r>
      <w:r w:rsidRPr="000B5BB1">
        <w:rPr>
          <w:rStyle w:val="lev"/>
          <w:rFonts w:ascii="Times New Roman" w:hAnsi="Times New Roman" w:cs="Times New Roman"/>
          <w:b w:val="0"/>
          <w:sz w:val="28"/>
          <w:szCs w:val="28"/>
        </w:rPr>
        <w:t xml:space="preserve"> </w:t>
      </w:r>
    </w:p>
    <w:p w:rsidR="00EE54F2" w:rsidRPr="000B5BB1" w:rsidRDefault="00EE54F2" w:rsidP="00B00290">
      <w:pPr>
        <w:spacing w:after="0" w:line="360" w:lineRule="auto"/>
        <w:jc w:val="both"/>
        <w:rPr>
          <w:rStyle w:val="lev"/>
          <w:rFonts w:ascii="Times New Roman" w:hAnsi="Times New Roman" w:cs="Times New Roman"/>
          <w:b w:val="0"/>
          <w:sz w:val="28"/>
          <w:szCs w:val="28"/>
        </w:rPr>
      </w:pPr>
    </w:p>
    <w:p w:rsidR="00EE54F2" w:rsidRPr="000B5BB1" w:rsidRDefault="00243514" w:rsidP="00B00290">
      <w:pPr>
        <w:spacing w:after="0" w:line="360" w:lineRule="auto"/>
        <w:jc w:val="both"/>
        <w:rPr>
          <w:rStyle w:val="lev"/>
          <w:rFonts w:ascii="Times New Roman" w:hAnsi="Times New Roman" w:cs="Times New Roman"/>
          <w:b w:val="0"/>
          <w:sz w:val="28"/>
          <w:szCs w:val="28"/>
        </w:rPr>
      </w:pPr>
      <w:r>
        <w:rPr>
          <w:rStyle w:val="lev"/>
          <w:rFonts w:ascii="Times New Roman" w:hAnsi="Times New Roman" w:cs="Times New Roman"/>
          <w:b w:val="0"/>
          <w:sz w:val="28"/>
          <w:szCs w:val="28"/>
        </w:rPr>
        <w:t>C</w:t>
      </w:r>
      <w:r w:rsidR="00EE54F2" w:rsidRPr="000B5BB1">
        <w:rPr>
          <w:rStyle w:val="lev"/>
          <w:rFonts w:ascii="Times New Roman" w:hAnsi="Times New Roman" w:cs="Times New Roman"/>
          <w:b w:val="0"/>
          <w:sz w:val="28"/>
          <w:szCs w:val="28"/>
        </w:rPr>
        <w:t>’est pourquoi je saisis cette occasion pour exprimer ma gratitude à l’endroit de Monsieur Ben Moussa BOUNDA</w:t>
      </w:r>
      <w:r w:rsidR="002473B3">
        <w:rPr>
          <w:rStyle w:val="lev"/>
          <w:rFonts w:ascii="Times New Roman" w:hAnsi="Times New Roman" w:cs="Times New Roman"/>
          <w:b w:val="0"/>
          <w:sz w:val="28"/>
          <w:szCs w:val="28"/>
        </w:rPr>
        <w:t>O</w:t>
      </w:r>
      <w:r w:rsidR="00EE54F2" w:rsidRPr="000B5BB1">
        <w:rPr>
          <w:rStyle w:val="lev"/>
          <w:rFonts w:ascii="Times New Roman" w:hAnsi="Times New Roman" w:cs="Times New Roman"/>
          <w:b w:val="0"/>
          <w:sz w:val="28"/>
          <w:szCs w:val="28"/>
        </w:rPr>
        <w:t>NÉ, Coordonnateur National de l’Association Burkina Impulsion, promotrice du programme.</w:t>
      </w:r>
    </w:p>
    <w:p w:rsidR="000B5BB1" w:rsidRPr="000B5BB1" w:rsidRDefault="000B5BB1" w:rsidP="00B00290">
      <w:pPr>
        <w:spacing w:after="0" w:line="360" w:lineRule="auto"/>
        <w:jc w:val="both"/>
        <w:rPr>
          <w:rStyle w:val="lev"/>
          <w:rFonts w:ascii="Times New Roman" w:hAnsi="Times New Roman" w:cs="Times New Roman"/>
          <w:b w:val="0"/>
          <w:sz w:val="28"/>
          <w:szCs w:val="28"/>
        </w:rPr>
      </w:pP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Style w:val="lev"/>
          <w:rFonts w:ascii="Times New Roman" w:hAnsi="Times New Roman" w:cs="Times New Roman"/>
          <w:b w:val="0"/>
          <w:sz w:val="28"/>
          <w:szCs w:val="28"/>
        </w:rPr>
        <w:t xml:space="preserve"> J’exprime également ma gratitude à tous les membres de l’Association ainsi qu’au Comité d’Organisation pour cet immense travail abattu qui contribue fortement à l’atteinte d’une éducation de qualit</w:t>
      </w:r>
      <w:r w:rsidR="000B5BB1" w:rsidRPr="000B5BB1">
        <w:rPr>
          <w:rStyle w:val="lev"/>
          <w:rFonts w:ascii="Times New Roman" w:hAnsi="Times New Roman" w:cs="Times New Roman"/>
          <w:b w:val="0"/>
          <w:sz w:val="28"/>
          <w:szCs w:val="28"/>
        </w:rPr>
        <w:t xml:space="preserve">é </w:t>
      </w:r>
      <w:r w:rsidR="00243514">
        <w:rPr>
          <w:rStyle w:val="lev"/>
          <w:rFonts w:ascii="Times New Roman" w:hAnsi="Times New Roman" w:cs="Times New Roman"/>
          <w:b w:val="0"/>
          <w:sz w:val="28"/>
          <w:szCs w:val="28"/>
        </w:rPr>
        <w:t>à travers la</w:t>
      </w:r>
      <w:r w:rsidRPr="000B5BB1">
        <w:rPr>
          <w:rStyle w:val="lev"/>
          <w:rFonts w:ascii="Times New Roman" w:hAnsi="Times New Roman" w:cs="Times New Roman"/>
          <w:b w:val="0"/>
          <w:sz w:val="28"/>
          <w:szCs w:val="28"/>
        </w:rPr>
        <w:t xml:space="preserve"> </w:t>
      </w:r>
      <w:r w:rsidRPr="000B5BB1">
        <w:rPr>
          <w:rFonts w:ascii="Times New Roman" w:hAnsi="Times New Roman" w:cs="Times New Roman"/>
          <w:sz w:val="28"/>
          <w:szCs w:val="28"/>
        </w:rPr>
        <w:t>promotion de l’excellence scolaire</w:t>
      </w:r>
      <w:r w:rsidRPr="000B5BB1">
        <w:rPr>
          <w:rFonts w:ascii="Times New Roman" w:hAnsi="Times New Roman" w:cs="Times New Roman"/>
          <w:b/>
          <w:sz w:val="28"/>
          <w:szCs w:val="28"/>
        </w:rPr>
        <w:t>.</w:t>
      </w:r>
      <w:r w:rsidRPr="000B5BB1">
        <w:rPr>
          <w:rFonts w:ascii="Times New Roman" w:eastAsia="Calibri" w:hAnsi="Times New Roman" w:cs="Times New Roman"/>
          <w:b/>
          <w:sz w:val="28"/>
          <w:szCs w:val="28"/>
        </w:rPr>
        <w:t xml:space="preserve"> </w:t>
      </w:r>
    </w:p>
    <w:p w:rsidR="00EE54F2" w:rsidRPr="000B5BB1" w:rsidRDefault="00EE54F2" w:rsidP="00B00290">
      <w:pPr>
        <w:spacing w:after="0" w:line="360" w:lineRule="auto"/>
        <w:jc w:val="both"/>
        <w:rPr>
          <w:rFonts w:ascii="Times New Roman" w:eastAsia="Calibri" w:hAnsi="Times New Roman" w:cs="Times New Roman"/>
          <w:b/>
          <w:sz w:val="28"/>
          <w:szCs w:val="28"/>
        </w:rPr>
      </w:pPr>
    </w:p>
    <w:p w:rsidR="00EE54F2" w:rsidRPr="000B5BB1" w:rsidRDefault="003647B3" w:rsidP="003647B3">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sidR="00EE54F2" w:rsidRPr="000B5BB1">
        <w:rPr>
          <w:rFonts w:ascii="Times New Roman" w:eastAsia="Calibri" w:hAnsi="Times New Roman" w:cs="Times New Roman"/>
          <w:b/>
          <w:sz w:val="28"/>
          <w:szCs w:val="28"/>
        </w:rPr>
        <w:lastRenderedPageBreak/>
        <w:t>Honorables personnalités,</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 xml:space="preserve">Distingués invités, </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Mesdames et Messieurs,</w:t>
      </w:r>
    </w:p>
    <w:p w:rsidR="00EE54F2" w:rsidRPr="000B5BB1" w:rsidRDefault="00EE54F2" w:rsidP="00B00290">
      <w:pPr>
        <w:shd w:val="clear" w:color="auto" w:fill="FFFFFF"/>
        <w:spacing w:after="0" w:line="360" w:lineRule="auto"/>
        <w:jc w:val="both"/>
        <w:rPr>
          <w:rFonts w:ascii="Times New Roman" w:hAnsi="Times New Roman" w:cs="Times New Roman"/>
          <w:sz w:val="28"/>
          <w:szCs w:val="28"/>
        </w:rPr>
      </w:pPr>
    </w:p>
    <w:p w:rsidR="00EE54F2" w:rsidRPr="000B5BB1" w:rsidRDefault="00EE54F2" w:rsidP="00B00290">
      <w:pPr>
        <w:spacing w:after="0" w:line="360" w:lineRule="auto"/>
        <w:jc w:val="both"/>
        <w:rPr>
          <w:rFonts w:ascii="Times New Roman" w:hAnsi="Times New Roman" w:cs="Times New Roman"/>
          <w:color w:val="000000" w:themeColor="text1"/>
          <w:sz w:val="28"/>
          <w:szCs w:val="28"/>
        </w:rPr>
      </w:pPr>
      <w:r w:rsidRPr="000B5BB1">
        <w:rPr>
          <w:rFonts w:ascii="Times New Roman" w:hAnsi="Times New Roman" w:cs="Times New Roman"/>
          <w:color w:val="000000" w:themeColor="text1"/>
          <w:sz w:val="28"/>
          <w:szCs w:val="28"/>
        </w:rPr>
        <w:t>L’éducation, on ne le dira jamais assez, est la base de tout développement</w:t>
      </w:r>
      <w:r w:rsidR="006804CD" w:rsidRPr="000B5BB1">
        <w:rPr>
          <w:rFonts w:ascii="Times New Roman" w:hAnsi="Times New Roman" w:cs="Times New Roman"/>
          <w:color w:val="000000" w:themeColor="text1"/>
          <w:sz w:val="28"/>
          <w:szCs w:val="28"/>
        </w:rPr>
        <w:t xml:space="preserve">, </w:t>
      </w:r>
      <w:r w:rsidRPr="000B5BB1">
        <w:rPr>
          <w:rFonts w:ascii="Times New Roman" w:hAnsi="Times New Roman" w:cs="Times New Roman"/>
          <w:color w:val="000000" w:themeColor="text1"/>
          <w:sz w:val="28"/>
          <w:szCs w:val="28"/>
        </w:rPr>
        <w:t xml:space="preserve">tout comme la fondation est le commencement et la </w:t>
      </w:r>
      <w:r w:rsidR="00243514">
        <w:rPr>
          <w:rFonts w:ascii="Times New Roman" w:hAnsi="Times New Roman" w:cs="Times New Roman"/>
          <w:color w:val="000000" w:themeColor="text1"/>
          <w:sz w:val="28"/>
          <w:szCs w:val="28"/>
        </w:rPr>
        <w:t xml:space="preserve">base de </w:t>
      </w:r>
      <w:r w:rsidRPr="000B5BB1">
        <w:rPr>
          <w:rFonts w:ascii="Times New Roman" w:hAnsi="Times New Roman" w:cs="Times New Roman"/>
          <w:color w:val="000000" w:themeColor="text1"/>
          <w:sz w:val="28"/>
          <w:szCs w:val="28"/>
        </w:rPr>
        <w:t xml:space="preserve">solidité de tout édifice. </w:t>
      </w:r>
    </w:p>
    <w:p w:rsidR="00EE54F2" w:rsidRPr="000B5BB1" w:rsidRDefault="00EE54F2" w:rsidP="00B00290">
      <w:pPr>
        <w:spacing w:after="0" w:line="360" w:lineRule="auto"/>
        <w:jc w:val="both"/>
        <w:rPr>
          <w:rFonts w:ascii="Times New Roman" w:hAnsi="Times New Roman" w:cs="Times New Roman"/>
          <w:color w:val="000000" w:themeColor="text1"/>
          <w:sz w:val="28"/>
          <w:szCs w:val="28"/>
        </w:rPr>
      </w:pPr>
      <w:r w:rsidRPr="000B5BB1">
        <w:rPr>
          <w:rFonts w:ascii="Times New Roman" w:hAnsi="Times New Roman" w:cs="Times New Roman"/>
          <w:color w:val="000000" w:themeColor="text1"/>
          <w:sz w:val="28"/>
          <w:szCs w:val="28"/>
        </w:rPr>
        <w:t xml:space="preserve">C’est seulement avec une population </w:t>
      </w:r>
      <w:r w:rsidR="00271FC9">
        <w:rPr>
          <w:rFonts w:ascii="Times New Roman" w:hAnsi="Times New Roman" w:cs="Times New Roman"/>
          <w:color w:val="000000" w:themeColor="text1"/>
          <w:sz w:val="28"/>
          <w:szCs w:val="28"/>
        </w:rPr>
        <w:t>bien</w:t>
      </w:r>
      <w:r w:rsidRPr="000B5BB1">
        <w:rPr>
          <w:rFonts w:ascii="Times New Roman" w:hAnsi="Times New Roman" w:cs="Times New Roman"/>
          <w:color w:val="000000" w:themeColor="text1"/>
          <w:sz w:val="28"/>
          <w:szCs w:val="28"/>
        </w:rPr>
        <w:t xml:space="preserve"> éduquée que les pays développés et ceux qui émergent actuellement ont pu relever les défis qui</w:t>
      </w:r>
      <w:r w:rsidR="00243514">
        <w:rPr>
          <w:rFonts w:ascii="Times New Roman" w:hAnsi="Times New Roman" w:cs="Times New Roman"/>
          <w:color w:val="000000" w:themeColor="text1"/>
          <w:sz w:val="28"/>
          <w:szCs w:val="28"/>
        </w:rPr>
        <w:t xml:space="preserve"> leurs</w:t>
      </w:r>
      <w:r w:rsidRPr="000B5BB1">
        <w:rPr>
          <w:rFonts w:ascii="Times New Roman" w:hAnsi="Times New Roman" w:cs="Times New Roman"/>
          <w:color w:val="000000" w:themeColor="text1"/>
          <w:sz w:val="28"/>
          <w:szCs w:val="28"/>
        </w:rPr>
        <w:t xml:space="preserve"> ont permis d’améliorer le niveau de bien- être de leurs populations.</w:t>
      </w:r>
    </w:p>
    <w:p w:rsidR="000B5BB1" w:rsidRPr="000B5BB1" w:rsidRDefault="000B5BB1" w:rsidP="00B00290">
      <w:pPr>
        <w:spacing w:after="0" w:line="360" w:lineRule="auto"/>
        <w:jc w:val="both"/>
        <w:rPr>
          <w:rFonts w:ascii="Times New Roman" w:hAnsi="Times New Roman" w:cs="Times New Roman"/>
          <w:color w:val="000000" w:themeColor="text1"/>
          <w:sz w:val="28"/>
          <w:szCs w:val="28"/>
        </w:rPr>
      </w:pPr>
    </w:p>
    <w:p w:rsidR="00243514" w:rsidRPr="000B5BB1" w:rsidRDefault="00EE54F2" w:rsidP="00B00290">
      <w:pPr>
        <w:spacing w:after="0" w:line="360" w:lineRule="auto"/>
        <w:jc w:val="both"/>
        <w:rPr>
          <w:rFonts w:ascii="Times New Roman" w:hAnsi="Times New Roman" w:cs="Times New Roman"/>
          <w:color w:val="000000" w:themeColor="text1"/>
          <w:sz w:val="28"/>
          <w:szCs w:val="28"/>
        </w:rPr>
      </w:pPr>
      <w:r w:rsidRPr="000B5BB1">
        <w:rPr>
          <w:rFonts w:ascii="Times New Roman" w:hAnsi="Times New Roman" w:cs="Times New Roman"/>
          <w:color w:val="000000" w:themeColor="text1"/>
          <w:sz w:val="28"/>
          <w:szCs w:val="28"/>
        </w:rPr>
        <w:t>Pour notre pays, confronté aux multiples défis de l’avenir et dans un monde en mutation rapide, l’éducation apparait comme un atout indispensable pour amorcer le développement humain durable et progresser vers les idéaux de paix, de liberté et de justice sociale.</w:t>
      </w:r>
    </w:p>
    <w:p w:rsidR="000B5BB1" w:rsidRPr="000B5BB1" w:rsidRDefault="000B5BB1" w:rsidP="00B00290">
      <w:pPr>
        <w:spacing w:after="0" w:line="360" w:lineRule="auto"/>
        <w:jc w:val="both"/>
        <w:rPr>
          <w:rFonts w:ascii="Times New Roman" w:hAnsi="Times New Roman" w:cs="Times New Roman"/>
          <w:sz w:val="28"/>
          <w:szCs w:val="28"/>
        </w:rPr>
      </w:pPr>
    </w:p>
    <w:p w:rsidR="00EE54F2" w:rsidRPr="000B5BB1" w:rsidRDefault="006804A9" w:rsidP="00B0029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C’est pourquoi,</w:t>
      </w:r>
      <w:r w:rsidR="00EA70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w:t>
      </w:r>
      <w:r w:rsidR="00EE54F2" w:rsidRPr="000B5BB1">
        <w:rPr>
          <w:rFonts w:ascii="Times New Roman" w:hAnsi="Times New Roman" w:cs="Times New Roman"/>
          <w:color w:val="000000" w:themeColor="text1"/>
          <w:sz w:val="28"/>
          <w:szCs w:val="28"/>
        </w:rPr>
        <w:t xml:space="preserve">e </w:t>
      </w:r>
      <w:r w:rsidR="00EE54F2" w:rsidRPr="000B5BB1">
        <w:rPr>
          <w:rFonts w:ascii="Times New Roman" w:hAnsi="Times New Roman" w:cs="Times New Roman"/>
          <w:sz w:val="28"/>
          <w:szCs w:val="28"/>
        </w:rPr>
        <w:t xml:space="preserve">Plan National de Développement Economique et Social (PNDES) </w:t>
      </w:r>
      <w:r>
        <w:rPr>
          <w:rFonts w:ascii="Times New Roman" w:hAnsi="Times New Roman" w:cs="Times New Roman"/>
          <w:sz w:val="28"/>
          <w:szCs w:val="28"/>
        </w:rPr>
        <w:t xml:space="preserve">2016-2020 </w:t>
      </w:r>
      <w:r w:rsidR="00F34B96">
        <w:rPr>
          <w:rFonts w:ascii="Times New Roman" w:hAnsi="Times New Roman" w:cs="Times New Roman"/>
          <w:sz w:val="28"/>
          <w:szCs w:val="28"/>
        </w:rPr>
        <w:t>a acc</w:t>
      </w:r>
      <w:r>
        <w:rPr>
          <w:rFonts w:ascii="Times New Roman" w:hAnsi="Times New Roman" w:cs="Times New Roman"/>
          <w:sz w:val="28"/>
          <w:szCs w:val="28"/>
        </w:rPr>
        <w:t xml:space="preserve">ordé une place de choix à l’éducation et à la formation </w:t>
      </w:r>
      <w:r w:rsidR="00EE54F2" w:rsidRPr="000B5BB1">
        <w:rPr>
          <w:rFonts w:ascii="Times New Roman" w:hAnsi="Times New Roman" w:cs="Times New Roman"/>
          <w:color w:val="000000" w:themeColor="text1"/>
          <w:sz w:val="28"/>
          <w:szCs w:val="28"/>
        </w:rPr>
        <w:t xml:space="preserve">à travers l’axe 2 </w:t>
      </w:r>
      <w:r w:rsidR="00EE54F2" w:rsidRPr="000B5BB1">
        <w:rPr>
          <w:rFonts w:ascii="Times New Roman" w:hAnsi="Times New Roman" w:cs="Times New Roman"/>
          <w:b/>
          <w:i/>
          <w:color w:val="000000" w:themeColor="text1"/>
          <w:sz w:val="28"/>
          <w:szCs w:val="28"/>
        </w:rPr>
        <w:t>« valorisation du capital humain »</w:t>
      </w:r>
      <w:r w:rsidR="00F34B96">
        <w:rPr>
          <w:rFonts w:ascii="Times New Roman" w:hAnsi="Times New Roman" w:cs="Times New Roman"/>
          <w:b/>
          <w:i/>
          <w:color w:val="000000" w:themeColor="text1"/>
          <w:sz w:val="28"/>
          <w:szCs w:val="28"/>
        </w:rPr>
        <w:t>.</w:t>
      </w:r>
      <w:r w:rsidR="00EE54F2" w:rsidRPr="000B5BB1">
        <w:rPr>
          <w:rFonts w:ascii="Times New Roman" w:hAnsi="Times New Roman" w:cs="Times New Roman"/>
          <w:color w:val="000000" w:themeColor="text1"/>
          <w:sz w:val="28"/>
          <w:szCs w:val="28"/>
        </w:rPr>
        <w:t xml:space="preserve"> </w:t>
      </w:r>
    </w:p>
    <w:p w:rsidR="000B5BB1" w:rsidRPr="000B5BB1" w:rsidRDefault="000B5BB1" w:rsidP="00B00290">
      <w:pPr>
        <w:spacing w:after="0" w:line="360" w:lineRule="auto"/>
        <w:jc w:val="both"/>
        <w:rPr>
          <w:rFonts w:ascii="Times New Roman" w:hAnsi="Times New Roman" w:cs="Times New Roman"/>
          <w:color w:val="000000" w:themeColor="text1"/>
          <w:sz w:val="28"/>
          <w:szCs w:val="28"/>
        </w:rPr>
      </w:pPr>
    </w:p>
    <w:p w:rsidR="00EE54F2" w:rsidRPr="000B5BB1" w:rsidRDefault="00EE54F2" w:rsidP="00B00290">
      <w:pPr>
        <w:spacing w:after="0" w:line="360" w:lineRule="auto"/>
        <w:jc w:val="both"/>
        <w:rPr>
          <w:rFonts w:ascii="Times New Roman" w:hAnsi="Times New Roman" w:cs="Times New Roman"/>
          <w:color w:val="000000" w:themeColor="text1"/>
          <w:sz w:val="28"/>
          <w:szCs w:val="28"/>
        </w:rPr>
      </w:pPr>
      <w:r w:rsidRPr="000B5BB1">
        <w:rPr>
          <w:rFonts w:ascii="Times New Roman" w:hAnsi="Times New Roman" w:cs="Times New Roman"/>
          <w:color w:val="000000" w:themeColor="text1"/>
          <w:sz w:val="28"/>
          <w:szCs w:val="28"/>
        </w:rPr>
        <w:t>L’émergence des pays d’Asie : Japon, Chine, Thaïlande, Corée du Sud</w:t>
      </w:r>
      <w:r w:rsidR="00574F53">
        <w:rPr>
          <w:rFonts w:ascii="Times New Roman" w:hAnsi="Times New Roman" w:cs="Times New Roman"/>
          <w:color w:val="000000" w:themeColor="text1"/>
          <w:sz w:val="28"/>
          <w:szCs w:val="28"/>
        </w:rPr>
        <w:t>, Malaisie</w:t>
      </w:r>
      <w:r w:rsidRPr="000B5BB1">
        <w:rPr>
          <w:rFonts w:ascii="Times New Roman" w:hAnsi="Times New Roman" w:cs="Times New Roman"/>
          <w:color w:val="000000" w:themeColor="text1"/>
          <w:sz w:val="28"/>
          <w:szCs w:val="28"/>
        </w:rPr>
        <w:t xml:space="preserve"> montre sans aucun doute, que le capital humain est le premier moteur de la croissance. Un autre exemple est le Vietnam qui a été classé en 2002 par l’OCDE comme étant en avance sur les USA, la Grande Bretagne et la France en mathématique et en science. Ce pays, indépendant depuis seulement 1975, </w:t>
      </w:r>
      <w:r w:rsidR="00243514">
        <w:rPr>
          <w:rFonts w:ascii="Times New Roman" w:hAnsi="Times New Roman" w:cs="Times New Roman"/>
          <w:color w:val="000000" w:themeColor="text1"/>
          <w:sz w:val="28"/>
          <w:szCs w:val="28"/>
        </w:rPr>
        <w:t>a un niveau de</w:t>
      </w:r>
      <w:r w:rsidR="00F34B96">
        <w:rPr>
          <w:rFonts w:ascii="Times New Roman" w:hAnsi="Times New Roman" w:cs="Times New Roman"/>
          <w:color w:val="000000" w:themeColor="text1"/>
          <w:sz w:val="28"/>
          <w:szCs w:val="28"/>
        </w:rPr>
        <w:t xml:space="preserve"> développement appréciable, </w:t>
      </w:r>
      <w:r w:rsidRPr="000B5BB1">
        <w:rPr>
          <w:rFonts w:ascii="Times New Roman" w:hAnsi="Times New Roman" w:cs="Times New Roman"/>
          <w:color w:val="000000" w:themeColor="text1"/>
          <w:sz w:val="28"/>
          <w:szCs w:val="28"/>
        </w:rPr>
        <w:t>performance qu’aucun pays au Sud du Sahara n’a encore atteint. L’une des explications est que ces pays du Sud du Sahara manquent cruellement de compétences pour assurer leur émergence.</w:t>
      </w:r>
    </w:p>
    <w:p w:rsidR="00EE54F2" w:rsidRDefault="00EE54F2" w:rsidP="00B00290">
      <w:pPr>
        <w:spacing w:after="0" w:line="360" w:lineRule="auto"/>
        <w:jc w:val="both"/>
        <w:rPr>
          <w:rFonts w:ascii="Times New Roman" w:eastAsia="Calibri" w:hAnsi="Times New Roman" w:cs="Times New Roman"/>
          <w:b/>
          <w:sz w:val="28"/>
          <w:szCs w:val="28"/>
        </w:rPr>
      </w:pPr>
    </w:p>
    <w:p w:rsidR="000B5BB1" w:rsidRDefault="000B5BB1" w:rsidP="00B00290">
      <w:pPr>
        <w:spacing w:after="0" w:line="360" w:lineRule="auto"/>
        <w:jc w:val="both"/>
        <w:rPr>
          <w:rFonts w:ascii="Times New Roman" w:eastAsia="Calibri" w:hAnsi="Times New Roman" w:cs="Times New Roman"/>
          <w:b/>
          <w:sz w:val="28"/>
          <w:szCs w:val="28"/>
        </w:rPr>
      </w:pPr>
    </w:p>
    <w:p w:rsidR="003647B3" w:rsidRPr="000B5BB1" w:rsidRDefault="003647B3" w:rsidP="00B00290">
      <w:pPr>
        <w:spacing w:after="0" w:line="360" w:lineRule="auto"/>
        <w:jc w:val="both"/>
        <w:rPr>
          <w:rFonts w:ascii="Times New Roman" w:eastAsia="Calibri" w:hAnsi="Times New Roman" w:cs="Times New Roman"/>
          <w:b/>
          <w:sz w:val="28"/>
          <w:szCs w:val="28"/>
        </w:rPr>
      </w:pP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lastRenderedPageBreak/>
        <w:t>Honorables personnalités,</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 xml:space="preserve">Distingués invités, </w:t>
      </w:r>
    </w:p>
    <w:p w:rsidR="00EE54F2" w:rsidRPr="000B5BB1" w:rsidRDefault="00EE54F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Mesdames et Messieurs,</w:t>
      </w:r>
    </w:p>
    <w:p w:rsidR="00EE54F2" w:rsidRPr="00C65161" w:rsidRDefault="00EE54F2" w:rsidP="00B00290">
      <w:pPr>
        <w:shd w:val="clear" w:color="auto" w:fill="FFFFFF"/>
        <w:spacing w:after="0" w:line="360" w:lineRule="auto"/>
        <w:jc w:val="both"/>
        <w:rPr>
          <w:rFonts w:ascii="Times New Roman" w:hAnsi="Times New Roman" w:cs="Times New Roman"/>
          <w:sz w:val="28"/>
          <w:szCs w:val="28"/>
        </w:rPr>
      </w:pPr>
    </w:p>
    <w:p w:rsidR="00350E05" w:rsidRPr="00EA703C" w:rsidRDefault="00EE54F2" w:rsidP="00350E05">
      <w:pPr>
        <w:pStyle w:val="author"/>
        <w:shd w:val="clear" w:color="auto" w:fill="FFFFFF"/>
        <w:spacing w:after="150" w:line="360" w:lineRule="auto"/>
        <w:jc w:val="both"/>
        <w:rPr>
          <w:i/>
          <w:iCs/>
          <w:sz w:val="28"/>
          <w:szCs w:val="28"/>
        </w:rPr>
      </w:pPr>
      <w:r w:rsidRPr="00C65161">
        <w:rPr>
          <w:sz w:val="28"/>
          <w:szCs w:val="28"/>
        </w:rPr>
        <w:t>Je partage le slogan que l’éducation n’est pas une dépense mais plutôt un investissement.</w:t>
      </w:r>
      <w:r w:rsidR="005275CE" w:rsidRPr="00350E05">
        <w:rPr>
          <w:sz w:val="28"/>
          <w:szCs w:val="28"/>
        </w:rPr>
        <w:t xml:space="preserve"> </w:t>
      </w:r>
      <w:r w:rsidR="00350E05" w:rsidRPr="00EA703C">
        <w:rPr>
          <w:rFonts w:eastAsia="Calibri"/>
          <w:sz w:val="28"/>
          <w:szCs w:val="28"/>
        </w:rPr>
        <w:t>Car</w:t>
      </w:r>
      <w:r w:rsidR="00574F53">
        <w:rPr>
          <w:rFonts w:eastAsia="Calibri"/>
          <w:sz w:val="28"/>
          <w:szCs w:val="28"/>
        </w:rPr>
        <w:t>,</w:t>
      </w:r>
      <w:r w:rsidR="00350E05" w:rsidRPr="00EA703C">
        <w:rPr>
          <w:rFonts w:eastAsia="Calibri"/>
          <w:sz w:val="28"/>
          <w:szCs w:val="28"/>
        </w:rPr>
        <w:t xml:space="preserve"> comme l’affirm</w:t>
      </w:r>
      <w:r w:rsidR="00574F53">
        <w:rPr>
          <w:rFonts w:eastAsia="Calibri"/>
          <w:sz w:val="28"/>
          <w:szCs w:val="28"/>
        </w:rPr>
        <w:t>ait</w:t>
      </w:r>
      <w:r w:rsidR="00350E05" w:rsidRPr="00EA703C">
        <w:rPr>
          <w:rFonts w:eastAsia="Calibri"/>
          <w:sz w:val="28"/>
          <w:szCs w:val="28"/>
        </w:rPr>
        <w:t xml:space="preserve"> l’ancien président américain, </w:t>
      </w:r>
      <w:hyperlink r:id="rId8" w:history="1">
        <w:r w:rsidR="00350E05" w:rsidRPr="00EA703C">
          <w:rPr>
            <w:rStyle w:val="Lienhypertexte"/>
            <w:i/>
            <w:iCs/>
            <w:color w:val="auto"/>
            <w:sz w:val="28"/>
            <w:szCs w:val="28"/>
          </w:rPr>
          <w:t>John Fitzgerald Kennedy</w:t>
        </w:r>
      </w:hyperlink>
      <w:r w:rsidR="00350E05" w:rsidRPr="00EA703C">
        <w:rPr>
          <w:i/>
          <w:iCs/>
          <w:sz w:val="28"/>
          <w:szCs w:val="28"/>
        </w:rPr>
        <w:t xml:space="preserve">, je cite </w:t>
      </w:r>
      <w:r w:rsidR="00350E05" w:rsidRPr="00EA703C">
        <w:rPr>
          <w:i/>
          <w:sz w:val="28"/>
          <w:szCs w:val="28"/>
        </w:rPr>
        <w:t>" L'éducation est à la fois la fondation et la force unificatrice de notre mode de vie démocratique ; le ressort principal du progrès économique et social ; l'expression la plus élevée de l'accomplissement dans notre société, car elle ennoblit et enrichit l'existence humaine. Bref, c'est à la fois l'investissement le plus profitable que puisse faire la société et la récompense la plus fastueuse qu'elle puisse décerner. "</w:t>
      </w:r>
    </w:p>
    <w:p w:rsidR="00EE54F2" w:rsidRPr="000B5BB1" w:rsidRDefault="005275CE" w:rsidP="00B00290">
      <w:pPr>
        <w:shd w:val="clear" w:color="auto" w:fill="FFFFFF"/>
        <w:spacing w:after="0" w:line="360" w:lineRule="auto"/>
        <w:jc w:val="both"/>
        <w:rPr>
          <w:rFonts w:ascii="Times New Roman" w:hAnsi="Times New Roman" w:cs="Times New Roman"/>
          <w:sz w:val="28"/>
          <w:szCs w:val="28"/>
        </w:rPr>
      </w:pPr>
      <w:r w:rsidRPr="000B5BB1">
        <w:rPr>
          <w:rFonts w:ascii="Times New Roman" w:hAnsi="Times New Roman" w:cs="Times New Roman"/>
          <w:sz w:val="28"/>
          <w:szCs w:val="28"/>
        </w:rPr>
        <w:t xml:space="preserve">C’est pourquoi, </w:t>
      </w:r>
      <w:r w:rsidR="00EE54F2" w:rsidRPr="000B5BB1">
        <w:rPr>
          <w:rFonts w:ascii="Times New Roman" w:hAnsi="Times New Roman" w:cs="Times New Roman"/>
          <w:sz w:val="28"/>
          <w:szCs w:val="28"/>
        </w:rPr>
        <w:t>je voudrais saisir l’</w:t>
      </w:r>
      <w:r w:rsidRPr="000B5BB1">
        <w:rPr>
          <w:rFonts w:ascii="Times New Roman" w:hAnsi="Times New Roman" w:cs="Times New Roman"/>
          <w:sz w:val="28"/>
          <w:szCs w:val="28"/>
        </w:rPr>
        <w:t>opportunité</w:t>
      </w:r>
      <w:r w:rsidR="00EE54F2" w:rsidRPr="000B5BB1">
        <w:rPr>
          <w:rFonts w:ascii="Times New Roman" w:hAnsi="Times New Roman" w:cs="Times New Roman"/>
          <w:sz w:val="28"/>
          <w:szCs w:val="28"/>
        </w:rPr>
        <w:t xml:space="preserve"> de cette tribune pour renouveler la profonde gratitude du Gouvernement et de la communauté éducati</w:t>
      </w:r>
      <w:r w:rsidRPr="000B5BB1">
        <w:rPr>
          <w:rFonts w:ascii="Times New Roman" w:hAnsi="Times New Roman" w:cs="Times New Roman"/>
          <w:sz w:val="28"/>
          <w:szCs w:val="28"/>
        </w:rPr>
        <w:t>ve à Son Excellence Monsieur Al</w:t>
      </w:r>
      <w:r w:rsidR="00EE54F2" w:rsidRPr="000B5BB1">
        <w:rPr>
          <w:rFonts w:ascii="Times New Roman" w:hAnsi="Times New Roman" w:cs="Times New Roman"/>
          <w:sz w:val="28"/>
          <w:szCs w:val="28"/>
        </w:rPr>
        <w:t xml:space="preserve">assane Bala SAKANDE, Président de l’Assemblée nationale ainsi qu’à l’ensemble de la représentation nationale pour les efforts consentis en faveur de l’éducation dans le vote du Budget de l’Etat gestion 2020. </w:t>
      </w:r>
    </w:p>
    <w:p w:rsidR="005275CE" w:rsidRPr="000B5BB1" w:rsidRDefault="005275CE" w:rsidP="00B00290">
      <w:pPr>
        <w:shd w:val="clear" w:color="auto" w:fill="FFFFFF"/>
        <w:spacing w:after="0" w:line="360" w:lineRule="auto"/>
        <w:jc w:val="both"/>
        <w:rPr>
          <w:rFonts w:ascii="Times New Roman" w:hAnsi="Times New Roman" w:cs="Times New Roman"/>
          <w:sz w:val="28"/>
          <w:szCs w:val="28"/>
        </w:rPr>
      </w:pPr>
    </w:p>
    <w:p w:rsidR="00EE54F2" w:rsidRPr="000B5BB1" w:rsidRDefault="00EE54F2" w:rsidP="00B00290">
      <w:pPr>
        <w:shd w:val="clear" w:color="auto" w:fill="FFFFFF"/>
        <w:spacing w:after="0" w:line="360" w:lineRule="auto"/>
        <w:jc w:val="both"/>
        <w:rPr>
          <w:rFonts w:ascii="Times New Roman" w:hAnsi="Times New Roman" w:cs="Times New Roman"/>
          <w:sz w:val="28"/>
          <w:szCs w:val="28"/>
        </w:rPr>
      </w:pPr>
      <w:r w:rsidRPr="000B5BB1">
        <w:rPr>
          <w:rFonts w:ascii="Times New Roman" w:hAnsi="Times New Roman" w:cs="Times New Roman"/>
          <w:sz w:val="28"/>
          <w:szCs w:val="28"/>
        </w:rPr>
        <w:t xml:space="preserve">En effet, malgré de contexte de crises sociales, économiques et sécuritaires, le Budget du MENAPLN représente environ 27% </w:t>
      </w:r>
      <w:r w:rsidR="00002CDC">
        <w:rPr>
          <w:rFonts w:ascii="Times New Roman" w:hAnsi="Times New Roman" w:cs="Times New Roman"/>
          <w:sz w:val="28"/>
          <w:szCs w:val="28"/>
        </w:rPr>
        <w:t>du budget</w:t>
      </w:r>
      <w:r w:rsidRPr="000B5BB1">
        <w:rPr>
          <w:rFonts w:ascii="Times New Roman" w:hAnsi="Times New Roman" w:cs="Times New Roman"/>
          <w:sz w:val="28"/>
          <w:szCs w:val="28"/>
        </w:rPr>
        <w:t xml:space="preserve"> national. </w:t>
      </w:r>
    </w:p>
    <w:p w:rsidR="000B5BB1" w:rsidRPr="000B5BB1" w:rsidRDefault="000B5BB1" w:rsidP="00B00290">
      <w:pPr>
        <w:shd w:val="clear" w:color="auto" w:fill="FFFFFF"/>
        <w:spacing w:after="0" w:line="360" w:lineRule="auto"/>
        <w:jc w:val="both"/>
        <w:rPr>
          <w:rFonts w:ascii="Times New Roman" w:hAnsi="Times New Roman" w:cs="Times New Roman"/>
          <w:sz w:val="28"/>
          <w:szCs w:val="28"/>
        </w:rPr>
      </w:pPr>
    </w:p>
    <w:p w:rsidR="00EE54F2" w:rsidRPr="000B5BB1" w:rsidRDefault="00EE54F2" w:rsidP="00B00290">
      <w:pPr>
        <w:shd w:val="clear" w:color="auto" w:fill="FFFFFF"/>
        <w:spacing w:after="0" w:line="360" w:lineRule="auto"/>
        <w:jc w:val="both"/>
        <w:rPr>
          <w:rFonts w:ascii="Times New Roman" w:hAnsi="Times New Roman" w:cs="Times New Roman"/>
          <w:sz w:val="28"/>
          <w:szCs w:val="28"/>
        </w:rPr>
      </w:pPr>
      <w:r w:rsidRPr="000B5BB1">
        <w:rPr>
          <w:rFonts w:ascii="Times New Roman" w:hAnsi="Times New Roman" w:cs="Times New Roman"/>
          <w:b/>
          <w:sz w:val="28"/>
          <w:szCs w:val="28"/>
        </w:rPr>
        <w:t>Excellence</w:t>
      </w:r>
      <w:r w:rsidRPr="000B5BB1">
        <w:rPr>
          <w:rFonts w:ascii="Times New Roman" w:hAnsi="Times New Roman" w:cs="Times New Roman"/>
          <w:sz w:val="28"/>
          <w:szCs w:val="28"/>
        </w:rPr>
        <w:t xml:space="preserve">, votre présence à cette soirée pour célébrer </w:t>
      </w:r>
      <w:r w:rsidR="00534015">
        <w:rPr>
          <w:rFonts w:ascii="Times New Roman" w:hAnsi="Times New Roman" w:cs="Times New Roman"/>
          <w:sz w:val="28"/>
          <w:szCs w:val="28"/>
        </w:rPr>
        <w:t>avec nous</w:t>
      </w:r>
      <w:r w:rsidRPr="000B5BB1">
        <w:rPr>
          <w:rFonts w:ascii="Times New Roman" w:hAnsi="Times New Roman" w:cs="Times New Roman"/>
          <w:sz w:val="28"/>
          <w:szCs w:val="28"/>
        </w:rPr>
        <w:t xml:space="preserve"> l’abnégation de nos enfants au travail, démontre à souhait que vous accordez une importance particulière à la quête de l’excellence scolaire, et que cette quête doit mobiliser toutes les énergies et tous les cœurs. Je m’en félicite.</w:t>
      </w:r>
    </w:p>
    <w:p w:rsidR="00EE54F2" w:rsidRPr="000B5BB1" w:rsidRDefault="00EE54F2" w:rsidP="00B00290">
      <w:pPr>
        <w:shd w:val="clear" w:color="auto" w:fill="FFFFFF"/>
        <w:spacing w:after="0" w:line="360" w:lineRule="auto"/>
        <w:jc w:val="both"/>
        <w:rPr>
          <w:rFonts w:ascii="Times New Roman" w:hAnsi="Times New Roman" w:cs="Times New Roman"/>
          <w:sz w:val="28"/>
          <w:szCs w:val="28"/>
        </w:rPr>
      </w:pPr>
    </w:p>
    <w:p w:rsidR="003647B3" w:rsidRDefault="003647B3" w:rsidP="00B00290">
      <w:pPr>
        <w:shd w:val="clear" w:color="auto" w:fill="FFFFFF"/>
        <w:spacing w:after="0" w:line="360" w:lineRule="auto"/>
        <w:jc w:val="both"/>
        <w:rPr>
          <w:rFonts w:ascii="Times New Roman" w:eastAsia="Calibri" w:hAnsi="Times New Roman" w:cs="Times New Roman"/>
          <w:sz w:val="28"/>
          <w:szCs w:val="28"/>
        </w:rPr>
      </w:pPr>
    </w:p>
    <w:p w:rsidR="003647B3" w:rsidRDefault="003647B3" w:rsidP="00B00290">
      <w:pPr>
        <w:shd w:val="clear" w:color="auto" w:fill="FFFFFF"/>
        <w:spacing w:after="0" w:line="360" w:lineRule="auto"/>
        <w:jc w:val="both"/>
        <w:rPr>
          <w:rFonts w:ascii="Times New Roman" w:eastAsia="Calibri" w:hAnsi="Times New Roman" w:cs="Times New Roman"/>
          <w:sz w:val="28"/>
          <w:szCs w:val="28"/>
        </w:rPr>
      </w:pPr>
    </w:p>
    <w:p w:rsidR="00EE54F2" w:rsidRPr="000B5BB1" w:rsidRDefault="00EE54F2" w:rsidP="00B00290">
      <w:pPr>
        <w:shd w:val="clear" w:color="auto" w:fill="FFFFFF"/>
        <w:spacing w:after="0" w:line="360" w:lineRule="auto"/>
        <w:jc w:val="both"/>
        <w:rPr>
          <w:rFonts w:ascii="Times New Roman" w:eastAsia="Calibri" w:hAnsi="Times New Roman" w:cs="Times New Roman"/>
          <w:sz w:val="28"/>
          <w:szCs w:val="28"/>
        </w:rPr>
      </w:pPr>
      <w:r w:rsidRPr="000B5BB1">
        <w:rPr>
          <w:rFonts w:ascii="Times New Roman" w:eastAsia="Calibri" w:hAnsi="Times New Roman" w:cs="Times New Roman"/>
          <w:sz w:val="28"/>
          <w:szCs w:val="28"/>
        </w:rPr>
        <w:lastRenderedPageBreak/>
        <w:t>Je me félicite également du fait que l’Association</w:t>
      </w:r>
      <w:r w:rsidRPr="000B5BB1">
        <w:rPr>
          <w:rFonts w:ascii="Times New Roman" w:eastAsia="Calibri" w:hAnsi="Times New Roman" w:cs="Times New Roman"/>
          <w:b/>
          <w:sz w:val="28"/>
          <w:szCs w:val="28"/>
        </w:rPr>
        <w:t xml:space="preserve"> </w:t>
      </w:r>
      <w:r w:rsidRPr="000B5BB1">
        <w:rPr>
          <w:rFonts w:ascii="Times New Roman" w:eastAsia="Calibri" w:hAnsi="Times New Roman" w:cs="Times New Roman"/>
          <w:sz w:val="28"/>
          <w:szCs w:val="28"/>
        </w:rPr>
        <w:t>Burkina Impulsion ait engagé sa contribution sur ce chantier aux côtés du MENAPLN avec le Programme TH qui de mon point de vue est un outil révolutionnaire de promotion de l’excellence et du civisme à l’École</w:t>
      </w:r>
      <w:r w:rsidRPr="000B5BB1">
        <w:rPr>
          <w:rFonts w:ascii="Times New Roman" w:eastAsia="Times New Roman" w:hAnsi="Times New Roman" w:cs="Times New Roman"/>
          <w:bCs/>
          <w:sz w:val="28"/>
          <w:szCs w:val="28"/>
          <w:lang w:eastAsia="fr-FR"/>
        </w:rPr>
        <w:t>.</w:t>
      </w:r>
      <w:r w:rsidRPr="000B5BB1">
        <w:rPr>
          <w:rFonts w:ascii="Times New Roman" w:eastAsia="Calibri" w:hAnsi="Times New Roman" w:cs="Times New Roman"/>
          <w:sz w:val="28"/>
          <w:szCs w:val="28"/>
        </w:rPr>
        <w:t xml:space="preserve"> </w:t>
      </w:r>
    </w:p>
    <w:p w:rsidR="00EE54F2" w:rsidRPr="000B5BB1" w:rsidRDefault="00EE54F2" w:rsidP="00B00290">
      <w:pPr>
        <w:shd w:val="clear" w:color="auto" w:fill="FFFFFF"/>
        <w:spacing w:after="0" w:line="360" w:lineRule="auto"/>
        <w:jc w:val="both"/>
        <w:rPr>
          <w:rFonts w:ascii="Times New Roman" w:eastAsia="Calibri" w:hAnsi="Times New Roman" w:cs="Times New Roman"/>
          <w:sz w:val="28"/>
          <w:szCs w:val="28"/>
        </w:rPr>
      </w:pPr>
    </w:p>
    <w:p w:rsidR="00EE54F2" w:rsidRPr="000B5BB1" w:rsidRDefault="00EE54F2" w:rsidP="00B00290">
      <w:pPr>
        <w:spacing w:after="0" w:line="360" w:lineRule="auto"/>
        <w:jc w:val="both"/>
        <w:rPr>
          <w:rFonts w:ascii="Times New Roman" w:hAnsi="Times New Roman" w:cs="Times New Roman"/>
          <w:sz w:val="28"/>
          <w:szCs w:val="28"/>
          <w:shd w:val="clear" w:color="auto" w:fill="FFFFFF"/>
        </w:rPr>
      </w:pPr>
      <w:r w:rsidRPr="000B5BB1">
        <w:rPr>
          <w:rFonts w:ascii="Times New Roman" w:eastAsia="Calibri" w:hAnsi="Times New Roman" w:cs="Times New Roman"/>
          <w:sz w:val="28"/>
          <w:szCs w:val="28"/>
        </w:rPr>
        <w:t>En effet,</w:t>
      </w:r>
      <w:r w:rsidRPr="000B5BB1">
        <w:rPr>
          <w:rFonts w:ascii="Times New Roman" w:hAnsi="Times New Roman" w:cs="Times New Roman"/>
          <w:sz w:val="28"/>
          <w:szCs w:val="28"/>
        </w:rPr>
        <w:t xml:space="preserve"> l’analyse du programme « Tableau d’Honneur » </w:t>
      </w:r>
      <w:r w:rsidRPr="000B5BB1">
        <w:rPr>
          <w:rFonts w:ascii="Times New Roman" w:hAnsi="Times New Roman" w:cs="Times New Roman"/>
          <w:sz w:val="28"/>
          <w:szCs w:val="28"/>
          <w:shd w:val="clear" w:color="auto" w:fill="FFFFFF"/>
        </w:rPr>
        <w:t xml:space="preserve">révèle qu’il est conçu pour répondre à </w:t>
      </w:r>
      <w:r w:rsidR="00A81E0D">
        <w:rPr>
          <w:rFonts w:ascii="Times New Roman" w:hAnsi="Times New Roman" w:cs="Times New Roman"/>
          <w:sz w:val="28"/>
          <w:szCs w:val="28"/>
          <w:shd w:val="clear" w:color="auto" w:fill="FFFFFF"/>
        </w:rPr>
        <w:t>des</w:t>
      </w:r>
      <w:r w:rsidRPr="000B5BB1">
        <w:rPr>
          <w:rFonts w:ascii="Times New Roman" w:hAnsi="Times New Roman" w:cs="Times New Roman"/>
          <w:sz w:val="28"/>
          <w:szCs w:val="28"/>
          <w:shd w:val="clear" w:color="auto" w:fill="FFFFFF"/>
        </w:rPr>
        <w:t xml:space="preserve"> objectif</w:t>
      </w:r>
      <w:r w:rsidR="00A81E0D">
        <w:rPr>
          <w:rFonts w:ascii="Times New Roman" w:hAnsi="Times New Roman" w:cs="Times New Roman"/>
          <w:sz w:val="28"/>
          <w:szCs w:val="28"/>
          <w:shd w:val="clear" w:color="auto" w:fill="FFFFFF"/>
        </w:rPr>
        <w:t>s</w:t>
      </w:r>
      <w:r w:rsidRPr="000B5BB1">
        <w:rPr>
          <w:rFonts w:ascii="Times New Roman" w:hAnsi="Times New Roman" w:cs="Times New Roman"/>
          <w:sz w:val="28"/>
          <w:szCs w:val="28"/>
          <w:shd w:val="clear" w:color="auto" w:fill="FFFFFF"/>
        </w:rPr>
        <w:t xml:space="preserve"> multiple</w:t>
      </w:r>
      <w:r w:rsidR="00A81E0D">
        <w:rPr>
          <w:rFonts w:ascii="Times New Roman" w:hAnsi="Times New Roman" w:cs="Times New Roman"/>
          <w:sz w:val="28"/>
          <w:szCs w:val="28"/>
          <w:shd w:val="clear" w:color="auto" w:fill="FFFFFF"/>
        </w:rPr>
        <w:t>s</w:t>
      </w:r>
      <w:r w:rsidRPr="000B5BB1">
        <w:rPr>
          <w:rFonts w:ascii="Times New Roman" w:hAnsi="Times New Roman" w:cs="Times New Roman"/>
          <w:sz w:val="28"/>
          <w:szCs w:val="28"/>
          <w:shd w:val="clear" w:color="auto" w:fill="FFFFFF"/>
        </w:rPr>
        <w:t xml:space="preserve">, à savoir : révéler et encourager les perles rares de nos lycées et collèges, pépites de la Nation ; encourager tous les élèves à acquérir de saines habitudes d'étude et les inciter à viser l’excellence scolaire ; faire découvrir différents corps de métiers avec la rencontre de personnalités modèles; instaurer une saine émulation entre les élèves ; cultiver le goût du travail bien fait et la quête de l’excellence ; forger une solide citoyenneté chez les élèves. </w:t>
      </w:r>
    </w:p>
    <w:p w:rsidR="000B5BB1" w:rsidRPr="000B5BB1" w:rsidRDefault="000B5BB1" w:rsidP="00B00290">
      <w:pPr>
        <w:spacing w:after="0" w:line="360" w:lineRule="auto"/>
        <w:jc w:val="both"/>
        <w:rPr>
          <w:rFonts w:ascii="Times New Roman" w:hAnsi="Times New Roman" w:cs="Times New Roman"/>
          <w:sz w:val="28"/>
          <w:szCs w:val="28"/>
          <w:shd w:val="clear" w:color="auto" w:fill="FFFFFF"/>
        </w:rPr>
      </w:pPr>
    </w:p>
    <w:p w:rsidR="00EE54F2" w:rsidRDefault="00EE54F2" w:rsidP="00B00290">
      <w:pPr>
        <w:spacing w:after="0" w:line="360" w:lineRule="auto"/>
        <w:jc w:val="both"/>
        <w:rPr>
          <w:rFonts w:ascii="Times New Roman" w:hAnsi="Times New Roman" w:cs="Times New Roman"/>
          <w:sz w:val="28"/>
          <w:szCs w:val="28"/>
        </w:rPr>
      </w:pPr>
      <w:r w:rsidRPr="000B5BB1">
        <w:rPr>
          <w:rFonts w:ascii="Times New Roman" w:eastAsia="Times New Roman" w:hAnsi="Times New Roman" w:cs="Times New Roman"/>
          <w:bCs/>
          <w:sz w:val="28"/>
          <w:szCs w:val="28"/>
          <w:lang w:eastAsia="fr-FR"/>
        </w:rPr>
        <w:t xml:space="preserve">C’est vous dire combien </w:t>
      </w:r>
      <w:r w:rsidRPr="000B5BB1">
        <w:rPr>
          <w:rFonts w:ascii="Times New Roman" w:hAnsi="Times New Roman" w:cs="Times New Roman"/>
          <w:sz w:val="28"/>
          <w:szCs w:val="28"/>
        </w:rPr>
        <w:t>les objectifs de</w:t>
      </w:r>
      <w:r w:rsidRPr="000B5BB1">
        <w:rPr>
          <w:rFonts w:ascii="Times New Roman" w:eastAsia="Times New Roman" w:hAnsi="Times New Roman" w:cs="Times New Roman"/>
          <w:bCs/>
          <w:sz w:val="28"/>
          <w:szCs w:val="28"/>
          <w:lang w:eastAsia="fr-FR"/>
        </w:rPr>
        <w:t xml:space="preserve"> cette heureuse initiative qui a 10 ans aujourd’hui, et qui ne s’est pas encore lassée d’œuvrer au quotidien pour la promotion de l’excellence dans la sphère scolaire, </w:t>
      </w:r>
      <w:r w:rsidRPr="000B5BB1">
        <w:rPr>
          <w:rFonts w:ascii="Times New Roman" w:hAnsi="Times New Roman" w:cs="Times New Roman"/>
          <w:sz w:val="28"/>
          <w:szCs w:val="28"/>
        </w:rPr>
        <w:t xml:space="preserve">entrent en droite ligne de la priorité accordée par le Gouvernement aux questions relatives à la qualité de l’éducation et de la formation de nos enfants et de notre jeunesse. </w:t>
      </w:r>
    </w:p>
    <w:p w:rsidR="000B5BB1" w:rsidRPr="000B5BB1" w:rsidRDefault="000B5BB1" w:rsidP="00B00290">
      <w:pPr>
        <w:spacing w:after="0" w:line="360" w:lineRule="auto"/>
        <w:jc w:val="both"/>
        <w:rPr>
          <w:rFonts w:ascii="Times New Roman" w:hAnsi="Times New Roman" w:cs="Times New Roman"/>
          <w:sz w:val="28"/>
          <w:szCs w:val="28"/>
        </w:rPr>
      </w:pPr>
    </w:p>
    <w:p w:rsidR="00EE54F2" w:rsidRPr="000B5BB1" w:rsidRDefault="00EE54F2" w:rsidP="00B00290">
      <w:pPr>
        <w:spacing w:after="0" w:line="360" w:lineRule="auto"/>
        <w:jc w:val="both"/>
        <w:rPr>
          <w:rFonts w:ascii="Times New Roman" w:hAnsi="Times New Roman" w:cs="Times New Roman"/>
          <w:sz w:val="28"/>
          <w:szCs w:val="28"/>
          <w:shd w:val="clear" w:color="auto" w:fill="FFFFFF"/>
        </w:rPr>
      </w:pPr>
      <w:r w:rsidRPr="000B5BB1">
        <w:rPr>
          <w:rFonts w:ascii="Times New Roman" w:hAnsi="Times New Roman" w:cs="Times New Roman"/>
          <w:sz w:val="28"/>
          <w:szCs w:val="28"/>
        </w:rPr>
        <w:t>Dans cette œuvre, les efforts de l’État doivent être conjugués avec ceux des autres partenaires et acteurs de l’éducation. C</w:t>
      </w:r>
      <w:r w:rsidRPr="000B5BB1">
        <w:rPr>
          <w:rStyle w:val="lev"/>
          <w:rFonts w:ascii="Times New Roman" w:hAnsi="Times New Roman" w:cs="Times New Roman"/>
          <w:b w:val="0"/>
          <w:sz w:val="28"/>
          <w:szCs w:val="28"/>
        </w:rPr>
        <w:t>’est là que se joue une bonne part de l’avenir de notre pays</w:t>
      </w:r>
      <w:r w:rsidRPr="000B5BB1">
        <w:rPr>
          <w:rFonts w:ascii="Times New Roman" w:hAnsi="Times New Roman" w:cs="Times New Roman"/>
          <w:sz w:val="28"/>
          <w:szCs w:val="28"/>
        </w:rPr>
        <w:t>. Aussi, le Gouvernement compte-t-il sur tous et sur chacun</w:t>
      </w:r>
      <w:r w:rsidR="00ED6C5E">
        <w:rPr>
          <w:rFonts w:ascii="Times New Roman" w:hAnsi="Times New Roman" w:cs="Times New Roman"/>
          <w:sz w:val="28"/>
          <w:szCs w:val="28"/>
        </w:rPr>
        <w:t xml:space="preserve"> de vous</w:t>
      </w:r>
      <w:r w:rsidRPr="000B5BB1">
        <w:rPr>
          <w:rFonts w:ascii="Times New Roman" w:hAnsi="Times New Roman" w:cs="Times New Roman"/>
          <w:sz w:val="28"/>
          <w:szCs w:val="28"/>
        </w:rPr>
        <w:t xml:space="preserve"> pour traduire cette volonté en résultats concrets. </w:t>
      </w:r>
    </w:p>
    <w:p w:rsidR="00EE54F2" w:rsidRPr="000B5BB1" w:rsidRDefault="00EE54F2" w:rsidP="00B00290">
      <w:pPr>
        <w:pStyle w:val="NormalWeb"/>
        <w:spacing w:before="0" w:beforeAutospacing="0" w:after="0" w:afterAutospacing="0" w:line="360" w:lineRule="auto"/>
        <w:jc w:val="both"/>
        <w:rPr>
          <w:sz w:val="28"/>
          <w:szCs w:val="28"/>
        </w:rPr>
      </w:pP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En cela</w:t>
      </w:r>
      <w:r w:rsidR="00A81E0D">
        <w:rPr>
          <w:rFonts w:ascii="Times New Roman" w:hAnsi="Times New Roman" w:cs="Times New Roman"/>
          <w:sz w:val="28"/>
          <w:szCs w:val="28"/>
        </w:rPr>
        <w:t>,</w:t>
      </w:r>
      <w:r w:rsidRPr="000B5BB1">
        <w:rPr>
          <w:rFonts w:ascii="Times New Roman" w:hAnsi="Times New Roman" w:cs="Times New Roman"/>
          <w:sz w:val="28"/>
          <w:szCs w:val="28"/>
        </w:rPr>
        <w:t xml:space="preserve"> je voudrais saluer le concours des médias </w:t>
      </w:r>
      <w:r w:rsidR="00A81E0D">
        <w:rPr>
          <w:rFonts w:ascii="Times New Roman" w:hAnsi="Times New Roman" w:cs="Times New Roman"/>
          <w:sz w:val="28"/>
          <w:szCs w:val="28"/>
        </w:rPr>
        <w:t>à</w:t>
      </w:r>
      <w:r w:rsidRPr="000B5BB1">
        <w:rPr>
          <w:rFonts w:ascii="Times New Roman" w:hAnsi="Times New Roman" w:cs="Times New Roman"/>
          <w:sz w:val="28"/>
          <w:szCs w:val="28"/>
        </w:rPr>
        <w:t xml:space="preserve"> l’</w:t>
      </w:r>
      <w:r w:rsidR="00A81E0D">
        <w:rPr>
          <w:rFonts w:ascii="Times New Roman" w:hAnsi="Times New Roman" w:cs="Times New Roman"/>
          <w:sz w:val="28"/>
          <w:szCs w:val="28"/>
        </w:rPr>
        <w:t>initiative TH qui nous réuni</w:t>
      </w:r>
      <w:r w:rsidRPr="000B5BB1">
        <w:rPr>
          <w:rFonts w:ascii="Times New Roman" w:hAnsi="Times New Roman" w:cs="Times New Roman"/>
          <w:sz w:val="28"/>
          <w:szCs w:val="28"/>
        </w:rPr>
        <w:t xml:space="preserve">t ce soir. Je m’en réjouis d’autant </w:t>
      </w:r>
      <w:r w:rsidR="00ED6C5E">
        <w:rPr>
          <w:rFonts w:ascii="Times New Roman" w:hAnsi="Times New Roman" w:cs="Times New Roman"/>
          <w:sz w:val="28"/>
          <w:szCs w:val="28"/>
        </w:rPr>
        <w:t xml:space="preserve">plus </w:t>
      </w:r>
      <w:r w:rsidRPr="000B5BB1">
        <w:rPr>
          <w:rFonts w:ascii="Times New Roman" w:hAnsi="Times New Roman" w:cs="Times New Roman"/>
          <w:sz w:val="28"/>
          <w:szCs w:val="28"/>
        </w:rPr>
        <w:t>que la communication reste l’un des maillons clés de l’efficacité des méthodes d’enseignement et d’apprentissage ainsi que de l’accès à la connaissance et de la diffusion des bonnes pratiques. Aussi voudrais-je applaudir le partenariat Association Burkina Impulsion – RTB qui satisfait pleinement à cette nécessité.</w:t>
      </w:r>
    </w:p>
    <w:p w:rsidR="00ED6C5E" w:rsidRDefault="00EE54F2" w:rsidP="00B00290">
      <w:pPr>
        <w:spacing w:after="0" w:line="360" w:lineRule="auto"/>
        <w:jc w:val="both"/>
        <w:rPr>
          <w:rFonts w:ascii="Times New Roman" w:eastAsia="Times New Roman" w:hAnsi="Times New Roman" w:cs="Times New Roman"/>
          <w:sz w:val="28"/>
          <w:szCs w:val="28"/>
          <w:lang w:eastAsia="fr-FR"/>
        </w:rPr>
      </w:pPr>
      <w:r w:rsidRPr="000B5BB1">
        <w:rPr>
          <w:rFonts w:ascii="Times New Roman" w:hAnsi="Times New Roman" w:cs="Times New Roman"/>
          <w:sz w:val="28"/>
          <w:szCs w:val="28"/>
        </w:rPr>
        <w:lastRenderedPageBreak/>
        <w:t xml:space="preserve">En effet, </w:t>
      </w:r>
      <w:r w:rsidRPr="000B5BB1">
        <w:rPr>
          <w:rFonts w:ascii="Times New Roman" w:eastAsia="Times New Roman" w:hAnsi="Times New Roman" w:cs="Times New Roman"/>
          <w:sz w:val="28"/>
          <w:szCs w:val="28"/>
          <w:lang w:eastAsia="fr-FR"/>
        </w:rPr>
        <w:t xml:space="preserve">omniprésent sur la RTB depuis dix ans, le programme TH joue naturellement un rôle d’explication, de démonstration, d’action voire d’influence. </w:t>
      </w:r>
    </w:p>
    <w:p w:rsidR="00ED6C5E" w:rsidRDefault="00ED6C5E" w:rsidP="00B00290">
      <w:pPr>
        <w:spacing w:after="0" w:line="360" w:lineRule="auto"/>
        <w:jc w:val="both"/>
        <w:rPr>
          <w:rFonts w:ascii="Times New Roman" w:eastAsia="Times New Roman" w:hAnsi="Times New Roman" w:cs="Times New Roman"/>
          <w:sz w:val="28"/>
          <w:szCs w:val="28"/>
          <w:lang w:eastAsia="fr-FR"/>
        </w:rPr>
      </w:pPr>
    </w:p>
    <w:p w:rsidR="00EE54F2" w:rsidRPr="000B5BB1" w:rsidRDefault="00EE54F2" w:rsidP="00B00290">
      <w:pPr>
        <w:spacing w:after="0" w:line="360" w:lineRule="auto"/>
        <w:jc w:val="both"/>
        <w:rPr>
          <w:rFonts w:ascii="Times New Roman" w:eastAsia="Times New Roman" w:hAnsi="Times New Roman" w:cs="Times New Roman"/>
          <w:sz w:val="28"/>
          <w:szCs w:val="28"/>
          <w:lang w:eastAsia="fr-FR"/>
        </w:rPr>
      </w:pPr>
      <w:r w:rsidRPr="000B5BB1">
        <w:rPr>
          <w:rFonts w:ascii="Times New Roman" w:eastAsia="Times New Roman" w:hAnsi="Times New Roman" w:cs="Times New Roman"/>
          <w:sz w:val="28"/>
          <w:szCs w:val="28"/>
          <w:lang w:eastAsia="fr-FR"/>
        </w:rPr>
        <w:t>Moi-même, j</w:t>
      </w:r>
      <w:r w:rsidR="00F34B96">
        <w:rPr>
          <w:rFonts w:ascii="Times New Roman" w:eastAsia="Times New Roman" w:hAnsi="Times New Roman" w:cs="Times New Roman"/>
          <w:sz w:val="28"/>
          <w:szCs w:val="28"/>
          <w:lang w:eastAsia="fr-FR"/>
        </w:rPr>
        <w:t>’</w:t>
      </w:r>
      <w:r w:rsidR="00ED6C5E">
        <w:rPr>
          <w:rFonts w:ascii="Times New Roman" w:eastAsia="Times New Roman" w:hAnsi="Times New Roman" w:cs="Times New Roman"/>
          <w:sz w:val="28"/>
          <w:szCs w:val="28"/>
          <w:lang w:eastAsia="fr-FR"/>
        </w:rPr>
        <w:t>ai</w:t>
      </w:r>
      <w:r w:rsidRPr="000B5BB1">
        <w:rPr>
          <w:rFonts w:ascii="Times New Roman" w:eastAsia="Times New Roman" w:hAnsi="Times New Roman" w:cs="Times New Roman"/>
          <w:sz w:val="28"/>
          <w:szCs w:val="28"/>
          <w:lang w:eastAsia="fr-FR"/>
        </w:rPr>
        <w:t xml:space="preserve"> souvent</w:t>
      </w:r>
      <w:r w:rsidR="00ED6C5E">
        <w:rPr>
          <w:rFonts w:ascii="Times New Roman" w:eastAsia="Times New Roman" w:hAnsi="Times New Roman" w:cs="Times New Roman"/>
          <w:sz w:val="28"/>
          <w:szCs w:val="28"/>
          <w:lang w:eastAsia="fr-FR"/>
        </w:rPr>
        <w:t xml:space="preserve"> suivi</w:t>
      </w:r>
      <w:r w:rsidRPr="000B5BB1">
        <w:rPr>
          <w:rFonts w:ascii="Times New Roman" w:eastAsia="Times New Roman" w:hAnsi="Times New Roman" w:cs="Times New Roman"/>
          <w:sz w:val="28"/>
          <w:szCs w:val="28"/>
          <w:lang w:eastAsia="fr-FR"/>
        </w:rPr>
        <w:t xml:space="preserve"> l’émission TH avec beaucoup de plaisir et de </w:t>
      </w:r>
      <w:r w:rsidR="005275CE" w:rsidRPr="000B5BB1">
        <w:rPr>
          <w:rFonts w:ascii="Times New Roman" w:eastAsia="Times New Roman" w:hAnsi="Times New Roman" w:cs="Times New Roman"/>
          <w:sz w:val="28"/>
          <w:szCs w:val="28"/>
          <w:lang w:eastAsia="fr-FR"/>
        </w:rPr>
        <w:t>satisfaction</w:t>
      </w:r>
      <w:r w:rsidRPr="000B5BB1">
        <w:rPr>
          <w:rFonts w:ascii="Times New Roman" w:eastAsia="Times New Roman" w:hAnsi="Times New Roman" w:cs="Times New Roman"/>
          <w:sz w:val="28"/>
          <w:szCs w:val="28"/>
          <w:lang w:eastAsia="fr-FR"/>
        </w:rPr>
        <w:t xml:space="preserve"> et j’invitais mes enfants à faire autant. Je ne savais pas qu’un jour je serai en train de présider une cérémonie de TH. A </w:t>
      </w:r>
      <w:r w:rsidR="005275CE" w:rsidRPr="000B5BB1">
        <w:rPr>
          <w:rFonts w:ascii="Times New Roman" w:eastAsia="Times New Roman" w:hAnsi="Times New Roman" w:cs="Times New Roman"/>
          <w:sz w:val="28"/>
          <w:szCs w:val="28"/>
          <w:lang w:eastAsia="fr-FR"/>
        </w:rPr>
        <w:t xml:space="preserve">10 ans, un </w:t>
      </w:r>
      <w:r w:rsidRPr="000B5BB1">
        <w:rPr>
          <w:rFonts w:ascii="Times New Roman" w:eastAsia="Times New Roman" w:hAnsi="Times New Roman" w:cs="Times New Roman"/>
          <w:sz w:val="28"/>
          <w:szCs w:val="28"/>
          <w:lang w:eastAsia="fr-FR"/>
        </w:rPr>
        <w:t xml:space="preserve">élève est supposé passé du cours élémentaire (CE) au cours moyen (CM) avant ensuite de passer son premier examen du Certificat d’Etudes Primaires (CEP).  A 10 ans, TH </w:t>
      </w:r>
      <w:r w:rsidR="005275CE" w:rsidRPr="000B5BB1">
        <w:rPr>
          <w:rFonts w:ascii="Times New Roman" w:eastAsia="Times New Roman" w:hAnsi="Times New Roman" w:cs="Times New Roman"/>
          <w:sz w:val="28"/>
          <w:szCs w:val="28"/>
          <w:lang w:eastAsia="fr-FR"/>
        </w:rPr>
        <w:t>es</w:t>
      </w:r>
      <w:r w:rsidR="00B16A00" w:rsidRPr="000B5BB1">
        <w:rPr>
          <w:rFonts w:ascii="Times New Roman" w:eastAsia="Times New Roman" w:hAnsi="Times New Roman" w:cs="Times New Roman"/>
          <w:sz w:val="28"/>
          <w:szCs w:val="28"/>
          <w:lang w:eastAsia="fr-FR"/>
        </w:rPr>
        <w:t xml:space="preserve">t assimilable à un élève </w:t>
      </w:r>
      <w:r w:rsidR="00A81E0D">
        <w:rPr>
          <w:rFonts w:ascii="Times New Roman" w:eastAsia="Times New Roman" w:hAnsi="Times New Roman" w:cs="Times New Roman"/>
          <w:sz w:val="28"/>
          <w:szCs w:val="28"/>
          <w:lang w:eastAsia="fr-FR"/>
        </w:rPr>
        <w:t xml:space="preserve">précoce et </w:t>
      </w:r>
      <w:r w:rsidR="00B16A00" w:rsidRPr="000B5BB1">
        <w:rPr>
          <w:rFonts w:ascii="Times New Roman" w:eastAsia="Times New Roman" w:hAnsi="Times New Roman" w:cs="Times New Roman"/>
          <w:sz w:val="28"/>
          <w:szCs w:val="28"/>
          <w:lang w:eastAsia="fr-FR"/>
        </w:rPr>
        <w:t xml:space="preserve">brillant qui </w:t>
      </w:r>
      <w:r w:rsidRPr="000B5BB1">
        <w:rPr>
          <w:rFonts w:ascii="Times New Roman" w:eastAsia="Times New Roman" w:hAnsi="Times New Roman" w:cs="Times New Roman"/>
          <w:sz w:val="28"/>
          <w:szCs w:val="28"/>
          <w:lang w:eastAsia="fr-FR"/>
        </w:rPr>
        <w:t xml:space="preserve">a réussi à son premier examen et je </w:t>
      </w:r>
      <w:r w:rsidR="00B16A00" w:rsidRPr="000B5BB1">
        <w:rPr>
          <w:rFonts w:ascii="Times New Roman" w:eastAsia="Times New Roman" w:hAnsi="Times New Roman" w:cs="Times New Roman"/>
          <w:sz w:val="28"/>
          <w:szCs w:val="28"/>
          <w:lang w:eastAsia="fr-FR"/>
        </w:rPr>
        <w:t>souhaite une bonne suite à cett</w:t>
      </w:r>
      <w:r w:rsidRPr="000B5BB1">
        <w:rPr>
          <w:rFonts w:ascii="Times New Roman" w:eastAsia="Times New Roman" w:hAnsi="Times New Roman" w:cs="Times New Roman"/>
          <w:sz w:val="28"/>
          <w:szCs w:val="28"/>
          <w:lang w:eastAsia="fr-FR"/>
        </w:rPr>
        <w:t xml:space="preserve">e initiative pour </w:t>
      </w:r>
      <w:r w:rsidR="00B16A00" w:rsidRPr="000B5BB1">
        <w:rPr>
          <w:rFonts w:ascii="Times New Roman" w:eastAsia="Times New Roman" w:hAnsi="Times New Roman" w:cs="Times New Roman"/>
          <w:sz w:val="28"/>
          <w:szCs w:val="28"/>
          <w:lang w:eastAsia="fr-FR"/>
        </w:rPr>
        <w:t>les</w:t>
      </w:r>
      <w:r w:rsidRPr="000B5BB1">
        <w:rPr>
          <w:rFonts w:ascii="Times New Roman" w:eastAsia="Times New Roman" w:hAnsi="Times New Roman" w:cs="Times New Roman"/>
          <w:sz w:val="28"/>
          <w:szCs w:val="28"/>
          <w:lang w:eastAsia="fr-FR"/>
        </w:rPr>
        <w:t xml:space="preserve"> examens </w:t>
      </w:r>
      <w:r w:rsidR="00B16A00" w:rsidRPr="000B5BB1">
        <w:rPr>
          <w:rFonts w:ascii="Times New Roman" w:eastAsia="Times New Roman" w:hAnsi="Times New Roman" w:cs="Times New Roman"/>
          <w:sz w:val="28"/>
          <w:szCs w:val="28"/>
          <w:lang w:eastAsia="fr-FR"/>
        </w:rPr>
        <w:t>à venir</w:t>
      </w:r>
      <w:r w:rsidRPr="000B5BB1">
        <w:rPr>
          <w:rFonts w:ascii="Times New Roman" w:eastAsia="Times New Roman" w:hAnsi="Times New Roman" w:cs="Times New Roman"/>
          <w:sz w:val="28"/>
          <w:szCs w:val="28"/>
          <w:lang w:eastAsia="fr-FR"/>
        </w:rPr>
        <w:t>.</w:t>
      </w:r>
    </w:p>
    <w:p w:rsidR="000B5BB1" w:rsidRPr="000B5BB1" w:rsidRDefault="000B5BB1" w:rsidP="00B00290">
      <w:pPr>
        <w:spacing w:after="0" w:line="360" w:lineRule="auto"/>
        <w:jc w:val="both"/>
        <w:rPr>
          <w:rFonts w:ascii="Times New Roman" w:hAnsi="Times New Roman" w:cs="Times New Roman"/>
          <w:sz w:val="28"/>
          <w:szCs w:val="28"/>
        </w:rPr>
      </w:pPr>
    </w:p>
    <w:p w:rsidR="00EE54F2" w:rsidRPr="000B5BB1" w:rsidRDefault="00EE54F2" w:rsidP="00B00290">
      <w:pPr>
        <w:shd w:val="clear" w:color="auto" w:fill="FFFFFF"/>
        <w:spacing w:after="0" w:line="360" w:lineRule="auto"/>
        <w:jc w:val="both"/>
        <w:rPr>
          <w:rStyle w:val="lev"/>
          <w:rFonts w:ascii="Times New Roman" w:hAnsi="Times New Roman" w:cs="Times New Roman"/>
          <w:b w:val="0"/>
          <w:sz w:val="28"/>
          <w:szCs w:val="28"/>
        </w:rPr>
      </w:pPr>
      <w:r w:rsidRPr="000B5BB1">
        <w:rPr>
          <w:rFonts w:ascii="Times New Roman" w:hAnsi="Times New Roman" w:cs="Times New Roman"/>
          <w:b/>
          <w:sz w:val="28"/>
          <w:szCs w:val="28"/>
          <w:shd w:val="clear" w:color="auto" w:fill="FFFFFF"/>
        </w:rPr>
        <w:t>Messieurs les Parrains de « TH, Spécial 10</w:t>
      </w:r>
      <w:r w:rsidRPr="000B5BB1">
        <w:rPr>
          <w:rFonts w:ascii="Times New Roman" w:hAnsi="Times New Roman" w:cs="Times New Roman"/>
          <w:b/>
          <w:sz w:val="28"/>
          <w:szCs w:val="28"/>
          <w:shd w:val="clear" w:color="auto" w:fill="FFFFFF"/>
          <w:vertAlign w:val="superscript"/>
        </w:rPr>
        <w:t>e</w:t>
      </w:r>
      <w:r w:rsidRPr="000B5BB1">
        <w:rPr>
          <w:rFonts w:ascii="Times New Roman" w:hAnsi="Times New Roman" w:cs="Times New Roman"/>
          <w:b/>
          <w:sz w:val="28"/>
          <w:szCs w:val="28"/>
          <w:shd w:val="clear" w:color="auto" w:fill="FFFFFF"/>
        </w:rPr>
        <w:t xml:space="preserve"> anniversaire »</w:t>
      </w:r>
      <w:r w:rsidRPr="000B5BB1">
        <w:rPr>
          <w:rFonts w:ascii="Times New Roman" w:hAnsi="Times New Roman" w:cs="Times New Roman"/>
          <w:sz w:val="28"/>
          <w:szCs w:val="28"/>
          <w:shd w:val="clear" w:color="auto" w:fill="FFFFFF"/>
        </w:rPr>
        <w:t>, mesdames et messieurs les personnalités de rêve des étoiles, en acceptant que ces lauréats de la présente cuvée et ceux des saisons précédentes soient vos filleuls, vous avez favorisé, par vos conseils et encouragements, le développement de notre jeunesse épanouie dans un climat d'éducation sûr.</w:t>
      </w:r>
      <w:r w:rsidRPr="000B5BB1">
        <w:rPr>
          <w:rStyle w:val="lev"/>
          <w:rFonts w:ascii="Times New Roman" w:hAnsi="Times New Roman" w:cs="Times New Roman"/>
          <w:sz w:val="28"/>
          <w:szCs w:val="28"/>
        </w:rPr>
        <w:t xml:space="preserve"> </w:t>
      </w:r>
      <w:r w:rsidRPr="000B5BB1">
        <w:rPr>
          <w:rStyle w:val="lev"/>
          <w:rFonts w:ascii="Times New Roman" w:hAnsi="Times New Roman" w:cs="Times New Roman"/>
          <w:b w:val="0"/>
          <w:sz w:val="28"/>
          <w:szCs w:val="28"/>
        </w:rPr>
        <w:t>Vous avez fait œuvre utile dans l’édification d’une nation prospère.</w:t>
      </w:r>
      <w:r w:rsidRPr="000B5BB1">
        <w:rPr>
          <w:rStyle w:val="lev"/>
          <w:rFonts w:ascii="Times New Roman" w:hAnsi="Times New Roman" w:cs="Times New Roman"/>
          <w:sz w:val="28"/>
          <w:szCs w:val="28"/>
        </w:rPr>
        <w:t xml:space="preserve"> </w:t>
      </w:r>
      <w:r w:rsidRPr="000B5BB1">
        <w:rPr>
          <w:rStyle w:val="lev"/>
          <w:rFonts w:ascii="Times New Roman" w:hAnsi="Times New Roman" w:cs="Times New Roman"/>
          <w:b w:val="0"/>
          <w:sz w:val="28"/>
          <w:szCs w:val="28"/>
        </w:rPr>
        <w:t xml:space="preserve">Soyez-en remerciés. </w:t>
      </w:r>
    </w:p>
    <w:p w:rsidR="00EE54F2" w:rsidRPr="000B5BB1" w:rsidRDefault="00EE54F2" w:rsidP="00B00290">
      <w:pPr>
        <w:shd w:val="clear" w:color="auto" w:fill="FFFFFF"/>
        <w:spacing w:after="0" w:line="360" w:lineRule="auto"/>
        <w:jc w:val="both"/>
        <w:rPr>
          <w:rStyle w:val="lev"/>
          <w:rFonts w:ascii="Times New Roman" w:hAnsi="Times New Roman" w:cs="Times New Roman"/>
          <w:b w:val="0"/>
          <w:sz w:val="28"/>
          <w:szCs w:val="28"/>
        </w:rPr>
      </w:pPr>
    </w:p>
    <w:p w:rsidR="00EE54F2" w:rsidRPr="000B5BB1" w:rsidRDefault="00EE54F2" w:rsidP="00B00290">
      <w:pPr>
        <w:spacing w:after="0" w:line="360" w:lineRule="auto"/>
        <w:jc w:val="both"/>
        <w:rPr>
          <w:rFonts w:ascii="Times New Roman" w:eastAsia="Calibri" w:hAnsi="Times New Roman" w:cs="Times New Roman"/>
          <w:sz w:val="28"/>
          <w:szCs w:val="28"/>
        </w:rPr>
      </w:pPr>
      <w:r w:rsidRPr="000B5BB1">
        <w:rPr>
          <w:rFonts w:ascii="Times New Roman" w:eastAsia="Calibri" w:hAnsi="Times New Roman" w:cs="Times New Roman"/>
          <w:sz w:val="28"/>
          <w:szCs w:val="28"/>
        </w:rPr>
        <w:t xml:space="preserve">Je voudrais également rendre hommage aux parrains des neuf éditions précédentes depuis 2009, parce qu’ils ont fortement contribué à pérenniser ce programme de grand intérêt pour les élèves, les parents d’élèves et pour l’ensemble des acteurs du monde de l’éducation. </w:t>
      </w:r>
    </w:p>
    <w:p w:rsidR="00B16A00" w:rsidRPr="000B5BB1" w:rsidRDefault="00B16A00" w:rsidP="00B00290">
      <w:pPr>
        <w:spacing w:after="0" w:line="360" w:lineRule="auto"/>
        <w:jc w:val="both"/>
        <w:rPr>
          <w:rFonts w:ascii="Times New Roman" w:eastAsia="Calibri" w:hAnsi="Times New Roman" w:cs="Times New Roman"/>
          <w:b/>
          <w:sz w:val="28"/>
          <w:szCs w:val="28"/>
        </w:rPr>
      </w:pPr>
    </w:p>
    <w:p w:rsidR="00B16A00" w:rsidRPr="000B5BB1" w:rsidRDefault="003647B3" w:rsidP="003647B3">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sidR="00B16A00" w:rsidRPr="000B5BB1">
        <w:rPr>
          <w:rFonts w:ascii="Times New Roman" w:eastAsia="Calibri" w:hAnsi="Times New Roman" w:cs="Times New Roman"/>
          <w:b/>
          <w:sz w:val="28"/>
          <w:szCs w:val="28"/>
        </w:rPr>
        <w:lastRenderedPageBreak/>
        <w:t>Honorables personnalités,</w:t>
      </w:r>
    </w:p>
    <w:p w:rsidR="00B16A00" w:rsidRPr="000B5BB1" w:rsidRDefault="00B16A00"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 xml:space="preserve">Distingués invités, </w:t>
      </w:r>
    </w:p>
    <w:p w:rsidR="00B16A00" w:rsidRPr="000B5BB1" w:rsidRDefault="00B16A00"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Mesdames et Messieurs,</w:t>
      </w:r>
    </w:p>
    <w:p w:rsidR="00EE54F2" w:rsidRPr="000B5BB1" w:rsidRDefault="00EE54F2" w:rsidP="00B00290">
      <w:pPr>
        <w:spacing w:after="0" w:line="360" w:lineRule="auto"/>
        <w:jc w:val="both"/>
        <w:rPr>
          <w:rFonts w:ascii="Times New Roman" w:eastAsia="Calibri" w:hAnsi="Times New Roman" w:cs="Times New Roman"/>
          <w:sz w:val="28"/>
          <w:szCs w:val="28"/>
        </w:rPr>
      </w:pPr>
    </w:p>
    <w:p w:rsidR="00EE54F2" w:rsidRPr="000B5BB1" w:rsidRDefault="00EE54F2" w:rsidP="00B00290">
      <w:pPr>
        <w:spacing w:after="0" w:line="360" w:lineRule="auto"/>
        <w:jc w:val="both"/>
        <w:rPr>
          <w:rFonts w:ascii="Times New Roman" w:eastAsia="Calibri" w:hAnsi="Times New Roman" w:cs="Times New Roman"/>
          <w:sz w:val="28"/>
          <w:szCs w:val="28"/>
        </w:rPr>
      </w:pPr>
      <w:r w:rsidRPr="000B5BB1">
        <w:rPr>
          <w:rFonts w:ascii="Times New Roman" w:eastAsia="Calibri" w:hAnsi="Times New Roman" w:cs="Times New Roman"/>
          <w:sz w:val="28"/>
          <w:szCs w:val="28"/>
        </w:rPr>
        <w:t>Feu Koffi Annan, ancien Secrétaire général de l’ONU disait et je cite : « Nous devons penser au futur et à la planète que nous allons laisser à nos enfants et à leurs enfants ». C’est notre responsabilité collective d’investir dans l’éducation et la formation pour les générations futures. Cette tribune est une aubaine pour moi en ma qualité de Ministre en charge de l’éducation nationale et au nom de l’ensemble de la communauté éducative de rendre un hommage particulier à Son Excellence Monsieur Roch Marc Christian KABORÉ, Président du Faso. L’histoire de TH retiendra que le Président du Faso fut le parrain de la 4</w:t>
      </w:r>
      <w:r w:rsidRPr="000B5BB1">
        <w:rPr>
          <w:rFonts w:ascii="Times New Roman" w:eastAsia="Calibri" w:hAnsi="Times New Roman" w:cs="Times New Roman"/>
          <w:sz w:val="28"/>
          <w:szCs w:val="28"/>
          <w:vertAlign w:val="superscript"/>
        </w:rPr>
        <w:t>e</w:t>
      </w:r>
      <w:r w:rsidRPr="000B5BB1">
        <w:rPr>
          <w:rFonts w:ascii="Times New Roman" w:eastAsia="Calibri" w:hAnsi="Times New Roman" w:cs="Times New Roman"/>
          <w:sz w:val="28"/>
          <w:szCs w:val="28"/>
        </w:rPr>
        <w:t xml:space="preserve"> saison de TH en 201</w:t>
      </w:r>
      <w:r w:rsidR="00F34B96">
        <w:rPr>
          <w:rFonts w:ascii="Times New Roman" w:eastAsia="Calibri" w:hAnsi="Times New Roman" w:cs="Times New Roman"/>
          <w:sz w:val="28"/>
          <w:szCs w:val="28"/>
        </w:rPr>
        <w:t>2</w:t>
      </w:r>
      <w:r w:rsidRPr="000B5BB1">
        <w:rPr>
          <w:rFonts w:ascii="Times New Roman" w:eastAsia="Calibri" w:hAnsi="Times New Roman" w:cs="Times New Roman"/>
          <w:sz w:val="28"/>
          <w:szCs w:val="28"/>
        </w:rPr>
        <w:t xml:space="preserve">. </w:t>
      </w:r>
    </w:p>
    <w:p w:rsidR="000B5BB1" w:rsidRPr="000B5BB1" w:rsidRDefault="000B5BB1" w:rsidP="00B00290">
      <w:pPr>
        <w:spacing w:after="0" w:line="360" w:lineRule="auto"/>
        <w:jc w:val="both"/>
        <w:rPr>
          <w:rFonts w:ascii="Times New Roman" w:eastAsia="Calibri" w:hAnsi="Times New Roman" w:cs="Times New Roman"/>
          <w:sz w:val="28"/>
          <w:szCs w:val="28"/>
        </w:rPr>
      </w:pPr>
    </w:p>
    <w:p w:rsidR="00EE54F2" w:rsidRPr="000B5BB1" w:rsidRDefault="00EE54F2" w:rsidP="00B00290">
      <w:pPr>
        <w:spacing w:after="0" w:line="360" w:lineRule="auto"/>
        <w:jc w:val="both"/>
        <w:rPr>
          <w:rFonts w:ascii="Times New Roman" w:eastAsia="Calibri" w:hAnsi="Times New Roman" w:cs="Times New Roman"/>
          <w:sz w:val="28"/>
          <w:szCs w:val="28"/>
        </w:rPr>
      </w:pPr>
      <w:r w:rsidRPr="000B5BB1">
        <w:rPr>
          <w:rFonts w:ascii="Times New Roman" w:eastAsia="Calibri" w:hAnsi="Times New Roman" w:cs="Times New Roman"/>
          <w:sz w:val="28"/>
          <w:szCs w:val="28"/>
        </w:rPr>
        <w:t xml:space="preserve">C’est dire toute la pertinence et l’utilité de ce programme dans un contexte où l’amélioration de la qualité de l’éducation est une priorité nationale. </w:t>
      </w:r>
    </w:p>
    <w:p w:rsidR="00EE54F2" w:rsidRPr="000B5BB1" w:rsidRDefault="00EE54F2" w:rsidP="00B00290">
      <w:pPr>
        <w:spacing w:after="0" w:line="360" w:lineRule="auto"/>
        <w:jc w:val="both"/>
        <w:rPr>
          <w:rFonts w:ascii="Times New Roman" w:eastAsia="Calibri" w:hAnsi="Times New Roman" w:cs="Times New Roman"/>
          <w:sz w:val="28"/>
          <w:szCs w:val="28"/>
        </w:rPr>
      </w:pPr>
    </w:p>
    <w:p w:rsidR="00EE54F2" w:rsidRPr="000B5BB1" w:rsidRDefault="00EE54F2" w:rsidP="00B00290">
      <w:pPr>
        <w:shd w:val="clear" w:color="auto" w:fill="FFFFFF"/>
        <w:spacing w:after="0" w:line="360" w:lineRule="auto"/>
        <w:jc w:val="both"/>
        <w:rPr>
          <w:rStyle w:val="lev"/>
          <w:rFonts w:ascii="Times New Roman" w:hAnsi="Times New Roman" w:cs="Times New Roman"/>
          <w:b w:val="0"/>
          <w:sz w:val="28"/>
          <w:szCs w:val="28"/>
        </w:rPr>
      </w:pPr>
      <w:r w:rsidRPr="000B5BB1">
        <w:rPr>
          <w:rStyle w:val="lev"/>
          <w:rFonts w:ascii="Times New Roman" w:hAnsi="Times New Roman" w:cs="Times New Roman"/>
          <w:sz w:val="28"/>
          <w:szCs w:val="28"/>
        </w:rPr>
        <w:t>À l’endroit des personnalités incarnant les métiers de rêve de nos étoiles</w:t>
      </w:r>
      <w:r w:rsidRPr="000B5BB1">
        <w:rPr>
          <w:rStyle w:val="lev"/>
          <w:rFonts w:ascii="Times New Roman" w:hAnsi="Times New Roman" w:cs="Times New Roman"/>
          <w:b w:val="0"/>
          <w:sz w:val="28"/>
          <w:szCs w:val="28"/>
        </w:rPr>
        <w:t xml:space="preserve"> depuis 2009 qui ont eu la bonté de consacrer de leur temps et de leur énergie pour les entretenir de l’exercice de leurs professions, je voudrais également exprimer mes vifs remerciements. De la sorte, vous avez renforcé le rêve de ces enfants en les plongeant dans votre univers professionnel qui a focalisé plus que jamais leur objectif socioprofessionnel. Vous êtes d’avis avec moi que le travail devient une partie de plaisir dès lors qu’il est exercé dans un domaine qu’on a choisi et qu’on aime.</w:t>
      </w:r>
    </w:p>
    <w:p w:rsidR="00EE54F2" w:rsidRPr="000B5BB1" w:rsidRDefault="00EE54F2" w:rsidP="00B00290">
      <w:pPr>
        <w:pStyle w:val="NormalWeb"/>
        <w:spacing w:before="0" w:beforeAutospacing="0" w:after="0" w:afterAutospacing="0" w:line="360" w:lineRule="auto"/>
        <w:rPr>
          <w:sz w:val="28"/>
          <w:szCs w:val="28"/>
        </w:rPr>
      </w:pPr>
    </w:p>
    <w:p w:rsidR="003647B3" w:rsidRDefault="003647B3">
      <w:pPr>
        <w:spacing w:after="160" w:line="259" w:lineRule="auto"/>
        <w:rPr>
          <w:rFonts w:ascii="Times New Roman" w:eastAsia="Times New Roman" w:hAnsi="Times New Roman" w:cs="Times New Roman"/>
          <w:b/>
          <w:sz w:val="28"/>
          <w:szCs w:val="28"/>
          <w:lang w:eastAsia="fr-FR"/>
        </w:rPr>
      </w:pPr>
      <w:r>
        <w:rPr>
          <w:b/>
          <w:sz w:val="28"/>
          <w:szCs w:val="28"/>
        </w:rPr>
        <w:br w:type="page"/>
      </w:r>
    </w:p>
    <w:p w:rsidR="00EE54F2" w:rsidRPr="000B5BB1" w:rsidRDefault="00EE54F2" w:rsidP="00B00290">
      <w:pPr>
        <w:pStyle w:val="NormalWeb"/>
        <w:spacing w:before="0" w:beforeAutospacing="0" w:after="0" w:afterAutospacing="0" w:line="360" w:lineRule="auto"/>
        <w:jc w:val="both"/>
        <w:rPr>
          <w:sz w:val="28"/>
          <w:szCs w:val="28"/>
        </w:rPr>
      </w:pPr>
      <w:r w:rsidRPr="000B5BB1">
        <w:rPr>
          <w:b/>
          <w:sz w:val="28"/>
          <w:szCs w:val="28"/>
        </w:rPr>
        <w:lastRenderedPageBreak/>
        <w:t>Quant à vous, partenaires de « TH » </w:t>
      </w:r>
      <w:r w:rsidRPr="000B5BB1">
        <w:rPr>
          <w:sz w:val="28"/>
          <w:szCs w:val="28"/>
        </w:rPr>
        <w:t xml:space="preserve">: Fondation BOA-BF, la RTB, Plan Burkina, ISPP, vous qui rendez possible la mise en œuvre de cette </w:t>
      </w:r>
      <w:r w:rsidRPr="000B5BB1">
        <w:rPr>
          <w:sz w:val="28"/>
          <w:szCs w:val="28"/>
          <w:shd w:val="clear" w:color="auto" w:fill="FFFFFF"/>
        </w:rPr>
        <w:t>initiative</w:t>
      </w:r>
      <w:r w:rsidRPr="000B5BB1">
        <w:rPr>
          <w:sz w:val="28"/>
          <w:szCs w:val="28"/>
          <w:shd w:val="clear" w:color="auto" w:fill="FFFEEF"/>
        </w:rPr>
        <w:t xml:space="preserve"> de promotion de l’excellence scolaire</w:t>
      </w:r>
      <w:r w:rsidRPr="000B5BB1">
        <w:rPr>
          <w:sz w:val="28"/>
          <w:szCs w:val="28"/>
          <w:shd w:val="clear" w:color="auto" w:fill="FFFFFF"/>
        </w:rPr>
        <w:t xml:space="preserve"> par votre accompagnement, vous faites là preuve d’engagement auprès de l’école burkinabè, preuve de votre responsabilité sociale et de votre engagement citoyen. Soyez assurés de la reconnaissance de toute la communauté éducative et des premières autorités du pays</w:t>
      </w:r>
      <w:r w:rsidRPr="000B5BB1">
        <w:rPr>
          <w:sz w:val="28"/>
          <w:szCs w:val="28"/>
        </w:rPr>
        <w:t>.</w:t>
      </w:r>
    </w:p>
    <w:p w:rsidR="00EE54F2" w:rsidRPr="000B5BB1" w:rsidRDefault="00EE54F2" w:rsidP="00B00290">
      <w:pPr>
        <w:spacing w:after="0" w:line="360" w:lineRule="auto"/>
        <w:jc w:val="both"/>
        <w:outlineLvl w:val="1"/>
        <w:rPr>
          <w:rFonts w:ascii="Times New Roman" w:eastAsia="Calibri" w:hAnsi="Times New Roman" w:cs="Times New Roman"/>
          <w:b/>
          <w:sz w:val="28"/>
          <w:szCs w:val="28"/>
        </w:rPr>
      </w:pP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b/>
          <w:sz w:val="28"/>
          <w:szCs w:val="28"/>
        </w:rPr>
        <w:t>Chers élèves-étoiles de toutes les dix saisons</w:t>
      </w:r>
      <w:r w:rsidRPr="000B5BB1">
        <w:rPr>
          <w:rFonts w:ascii="Times New Roman" w:hAnsi="Times New Roman" w:cs="Times New Roman"/>
          <w:sz w:val="28"/>
          <w:szCs w:val="28"/>
        </w:rPr>
        <w:t xml:space="preserve">, je vous félicite et vous encourage. Je suis convaincu que beaucoup d’entre vous ont bravé nombre de difficultés et consenti des sacrifices pour être des références </w:t>
      </w:r>
      <w:r w:rsidR="00737AB6" w:rsidRPr="000B5BB1">
        <w:rPr>
          <w:rFonts w:ascii="Times New Roman" w:hAnsi="Times New Roman" w:cs="Times New Roman"/>
          <w:sz w:val="28"/>
          <w:szCs w:val="28"/>
        </w:rPr>
        <w:t xml:space="preserve">au Burkina Faso et </w:t>
      </w:r>
      <w:r w:rsidRPr="000B5BB1">
        <w:rPr>
          <w:rFonts w:ascii="Times New Roman" w:hAnsi="Times New Roman" w:cs="Times New Roman"/>
          <w:sz w:val="28"/>
          <w:szCs w:val="28"/>
        </w:rPr>
        <w:t>à travers le monde ou pour être honorés ici aujourd’hui. Ce laurier de gloire dont vous êtes aujourd’hui détenteurs vous commande de persévérer dans la dynamique d’excellence à laquelle vous avez définitivement souscrit. Certes, c’est une lourde charge que de travailler au quotidien à honorer ce rang et mériter cette image ; mais ô combien exaltante ! D’où, chères étoiles, mon vœu de vous voir un jour assurer dignement notre relève.</w:t>
      </w:r>
    </w:p>
    <w:p w:rsidR="00EE54F2" w:rsidRPr="000B5BB1" w:rsidRDefault="00EE54F2" w:rsidP="00B00290">
      <w:pPr>
        <w:spacing w:after="0" w:line="360" w:lineRule="auto"/>
        <w:jc w:val="both"/>
        <w:outlineLvl w:val="1"/>
        <w:rPr>
          <w:rFonts w:ascii="Times New Roman" w:hAnsi="Times New Roman" w:cs="Times New Roman"/>
          <w:sz w:val="28"/>
          <w:szCs w:val="28"/>
        </w:rPr>
      </w:pPr>
    </w:p>
    <w:p w:rsidR="0074789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b/>
          <w:sz w:val="28"/>
          <w:szCs w:val="28"/>
        </w:rPr>
        <w:t>À tous les élèves du Burkina Faso</w:t>
      </w:r>
      <w:r w:rsidRPr="000B5BB1">
        <w:rPr>
          <w:rFonts w:ascii="Times New Roman" w:hAnsi="Times New Roman" w:cs="Times New Roman"/>
          <w:sz w:val="28"/>
          <w:szCs w:val="28"/>
        </w:rPr>
        <w:t>, je vous invite à méditer sur les sacrifices consentis par vos familles, ainsi que sur les efforts de vos enseignants et de l’État à vous assurer une éducation et une formation de qualité à la fois accessible, inclusive et équitable. Faites alors de la discipline et du civisme, facteurs essentiels à l’excellence scolaire, la priorité des priorités de votre vie d’élève.</w:t>
      </w:r>
    </w:p>
    <w:p w:rsidR="000B5BB1" w:rsidRPr="000B5BB1" w:rsidRDefault="000B5BB1" w:rsidP="00B00290">
      <w:pPr>
        <w:spacing w:after="0" w:line="360" w:lineRule="auto"/>
        <w:jc w:val="both"/>
        <w:outlineLvl w:val="1"/>
        <w:rPr>
          <w:rFonts w:ascii="Times New Roman" w:hAnsi="Times New Roman" w:cs="Times New Roman"/>
          <w:sz w:val="28"/>
          <w:szCs w:val="28"/>
        </w:rPr>
      </w:pP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 xml:space="preserve"> Vivement que vous servent de modèles vos camarades </w:t>
      </w:r>
      <w:r w:rsidR="00747892" w:rsidRPr="000B5BB1">
        <w:rPr>
          <w:rFonts w:ascii="Times New Roman" w:hAnsi="Times New Roman" w:cs="Times New Roman"/>
          <w:sz w:val="28"/>
          <w:szCs w:val="28"/>
        </w:rPr>
        <w:t xml:space="preserve">étoiles </w:t>
      </w:r>
      <w:r w:rsidRPr="000B5BB1">
        <w:rPr>
          <w:rFonts w:ascii="Times New Roman" w:hAnsi="Times New Roman" w:cs="Times New Roman"/>
          <w:sz w:val="28"/>
          <w:szCs w:val="28"/>
        </w:rPr>
        <w:t>ici présents dont l’exemplarité est célébrée en cette soirée. Puissent leurs bonnes pratiques faire taches d’huile auprès de vous. Et ma prière la plus ardente est que vous puissiez saisir toutes les opportunités qui s’offrent à vous afin d’être bien formés et développer les capacités de bâtir un avenir radieux à notre chère patrie.</w:t>
      </w:r>
    </w:p>
    <w:p w:rsidR="00747892" w:rsidRPr="000B5BB1" w:rsidRDefault="00747892" w:rsidP="00B00290">
      <w:pPr>
        <w:spacing w:after="0" w:line="360" w:lineRule="auto"/>
        <w:jc w:val="both"/>
        <w:rPr>
          <w:rFonts w:ascii="Times New Roman" w:eastAsia="Calibri" w:hAnsi="Times New Roman" w:cs="Times New Roman"/>
          <w:b/>
          <w:sz w:val="28"/>
          <w:szCs w:val="28"/>
        </w:rPr>
      </w:pPr>
    </w:p>
    <w:p w:rsidR="00747892" w:rsidRPr="000B5BB1" w:rsidRDefault="003647B3" w:rsidP="003647B3">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r w:rsidR="00747892" w:rsidRPr="000B5BB1">
        <w:rPr>
          <w:rFonts w:ascii="Times New Roman" w:eastAsia="Calibri" w:hAnsi="Times New Roman" w:cs="Times New Roman"/>
          <w:b/>
          <w:sz w:val="28"/>
          <w:szCs w:val="28"/>
        </w:rPr>
        <w:lastRenderedPageBreak/>
        <w:t>Honorables personnalités,</w:t>
      </w:r>
    </w:p>
    <w:p w:rsidR="00747892" w:rsidRPr="000B5BB1" w:rsidRDefault="0074789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 xml:space="preserve">Distingués invités, </w:t>
      </w:r>
    </w:p>
    <w:p w:rsidR="00747892" w:rsidRPr="000B5BB1" w:rsidRDefault="00747892" w:rsidP="00B00290">
      <w:pPr>
        <w:spacing w:after="0" w:line="360" w:lineRule="auto"/>
        <w:jc w:val="both"/>
        <w:rPr>
          <w:rFonts w:ascii="Times New Roman" w:eastAsia="Calibri" w:hAnsi="Times New Roman" w:cs="Times New Roman"/>
          <w:b/>
          <w:sz w:val="28"/>
          <w:szCs w:val="28"/>
        </w:rPr>
      </w:pPr>
      <w:r w:rsidRPr="000B5BB1">
        <w:rPr>
          <w:rFonts w:ascii="Times New Roman" w:eastAsia="Calibri" w:hAnsi="Times New Roman" w:cs="Times New Roman"/>
          <w:b/>
          <w:sz w:val="28"/>
          <w:szCs w:val="28"/>
        </w:rPr>
        <w:t>Mesdames et Messieurs,</w:t>
      </w:r>
    </w:p>
    <w:p w:rsidR="00EE54F2" w:rsidRPr="000B5BB1" w:rsidRDefault="00EE54F2" w:rsidP="00B00290">
      <w:pPr>
        <w:spacing w:after="0" w:line="360" w:lineRule="auto"/>
        <w:jc w:val="both"/>
        <w:outlineLvl w:val="1"/>
        <w:rPr>
          <w:rFonts w:ascii="Times New Roman" w:hAnsi="Times New Roman" w:cs="Times New Roman"/>
          <w:sz w:val="28"/>
          <w:szCs w:val="28"/>
        </w:rPr>
      </w:pP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Tant qu’il y’aura des hommes et des femmes, conscients que l’éducation est investissement et non une dépense ;</w:t>
      </w:r>
    </w:p>
    <w:p w:rsidR="000B5BB1" w:rsidRPr="000B5BB1" w:rsidRDefault="000B5BB1" w:rsidP="00B00290">
      <w:pPr>
        <w:spacing w:after="0" w:line="360" w:lineRule="auto"/>
        <w:jc w:val="both"/>
        <w:outlineLvl w:val="1"/>
        <w:rPr>
          <w:rFonts w:ascii="Times New Roman" w:hAnsi="Times New Roman" w:cs="Times New Roman"/>
          <w:sz w:val="28"/>
          <w:szCs w:val="28"/>
        </w:rPr>
      </w:pPr>
      <w:bookmarkStart w:id="0" w:name="_GoBack"/>
      <w:bookmarkEnd w:id="0"/>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 xml:space="preserve">Tant qu’il y’aura des hommes et des femmes, sensibles </w:t>
      </w:r>
      <w:r w:rsidR="00747892" w:rsidRPr="000B5BB1">
        <w:rPr>
          <w:rFonts w:ascii="Times New Roman" w:hAnsi="Times New Roman" w:cs="Times New Roman"/>
          <w:sz w:val="28"/>
          <w:szCs w:val="28"/>
        </w:rPr>
        <w:t xml:space="preserve">à l’épanouissement et </w:t>
      </w:r>
      <w:r w:rsidRPr="000B5BB1">
        <w:rPr>
          <w:rFonts w:ascii="Times New Roman" w:hAnsi="Times New Roman" w:cs="Times New Roman"/>
          <w:sz w:val="28"/>
          <w:szCs w:val="28"/>
        </w:rPr>
        <w:t>au futur des enfants et de la jeunesse ;</w:t>
      </w: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 xml:space="preserve">Tant qu’il y’aura des hommes et </w:t>
      </w:r>
      <w:r w:rsidR="00055E61">
        <w:rPr>
          <w:rFonts w:ascii="Times New Roman" w:hAnsi="Times New Roman" w:cs="Times New Roman"/>
          <w:sz w:val="28"/>
          <w:szCs w:val="28"/>
        </w:rPr>
        <w:t xml:space="preserve">des </w:t>
      </w:r>
      <w:r w:rsidRPr="000B5BB1">
        <w:rPr>
          <w:rFonts w:ascii="Times New Roman" w:hAnsi="Times New Roman" w:cs="Times New Roman"/>
          <w:sz w:val="28"/>
          <w:szCs w:val="28"/>
        </w:rPr>
        <w:t>femmes, engagés pour la promotion de l’excellence scolaire ;</w:t>
      </w:r>
    </w:p>
    <w:p w:rsidR="00EE54F2" w:rsidRPr="000B5BB1" w:rsidRDefault="00EE54F2" w:rsidP="00B00290">
      <w:pPr>
        <w:spacing w:after="0" w:line="360" w:lineRule="auto"/>
        <w:jc w:val="both"/>
        <w:outlineLvl w:val="1"/>
        <w:rPr>
          <w:rFonts w:ascii="Times New Roman" w:hAnsi="Times New Roman" w:cs="Times New Roman"/>
          <w:sz w:val="28"/>
          <w:szCs w:val="28"/>
        </w:rPr>
      </w:pPr>
    </w:p>
    <w:p w:rsidR="00EE54F2" w:rsidRPr="000B5BB1" w:rsidRDefault="00EE54F2" w:rsidP="00B00290">
      <w:pPr>
        <w:spacing w:after="0" w:line="360" w:lineRule="auto"/>
        <w:jc w:val="both"/>
        <w:outlineLvl w:val="1"/>
        <w:rPr>
          <w:rFonts w:ascii="Times New Roman" w:hAnsi="Times New Roman" w:cs="Times New Roman"/>
          <w:sz w:val="28"/>
          <w:szCs w:val="28"/>
        </w:rPr>
      </w:pPr>
      <w:r w:rsidRPr="000B5BB1">
        <w:rPr>
          <w:rFonts w:ascii="Times New Roman" w:hAnsi="Times New Roman" w:cs="Times New Roman"/>
          <w:sz w:val="28"/>
          <w:szCs w:val="28"/>
        </w:rPr>
        <w:t xml:space="preserve">« Tableau d’Honneur » Vivra ! </w:t>
      </w:r>
    </w:p>
    <w:p w:rsidR="00EE54F2" w:rsidRPr="000B5BB1" w:rsidRDefault="00EE54F2" w:rsidP="00B00290">
      <w:pPr>
        <w:spacing w:after="0" w:line="360" w:lineRule="auto"/>
        <w:jc w:val="both"/>
        <w:outlineLvl w:val="1"/>
        <w:rPr>
          <w:rFonts w:ascii="Times New Roman" w:hAnsi="Times New Roman" w:cs="Times New Roman"/>
          <w:sz w:val="28"/>
          <w:szCs w:val="28"/>
        </w:rPr>
      </w:pPr>
    </w:p>
    <w:p w:rsidR="00EE54F2" w:rsidRDefault="00EE54F2" w:rsidP="00B00290">
      <w:pPr>
        <w:pStyle w:val="NormalWeb"/>
        <w:spacing w:before="0" w:beforeAutospacing="0" w:after="0" w:afterAutospacing="0" w:line="360" w:lineRule="auto"/>
        <w:rPr>
          <w:b/>
          <w:sz w:val="28"/>
          <w:szCs w:val="28"/>
        </w:rPr>
      </w:pPr>
      <w:r w:rsidRPr="0053291B">
        <w:rPr>
          <w:b/>
          <w:sz w:val="28"/>
          <w:szCs w:val="28"/>
        </w:rPr>
        <w:t>Que Dieu bénisse notre très cher pays le Burkina Faso</w:t>
      </w:r>
      <w:r w:rsidR="0053291B">
        <w:rPr>
          <w:b/>
          <w:sz w:val="28"/>
          <w:szCs w:val="28"/>
        </w:rPr>
        <w:t>.</w:t>
      </w:r>
    </w:p>
    <w:p w:rsidR="0053291B" w:rsidRPr="0053291B" w:rsidRDefault="0053291B" w:rsidP="00B00290">
      <w:pPr>
        <w:pStyle w:val="NormalWeb"/>
        <w:spacing w:before="0" w:beforeAutospacing="0" w:after="0" w:afterAutospacing="0" w:line="360" w:lineRule="auto"/>
        <w:rPr>
          <w:b/>
          <w:sz w:val="28"/>
          <w:szCs w:val="28"/>
        </w:rPr>
      </w:pPr>
    </w:p>
    <w:p w:rsidR="00EE54F2" w:rsidRPr="0053291B" w:rsidRDefault="00EE54F2" w:rsidP="00B00290">
      <w:pPr>
        <w:spacing w:after="0" w:line="360" w:lineRule="auto"/>
        <w:jc w:val="both"/>
        <w:outlineLvl w:val="1"/>
        <w:rPr>
          <w:rFonts w:ascii="Times New Roman" w:hAnsi="Times New Roman" w:cs="Times New Roman"/>
          <w:b/>
          <w:sz w:val="28"/>
          <w:szCs w:val="28"/>
        </w:rPr>
      </w:pPr>
      <w:r w:rsidRPr="0053291B">
        <w:rPr>
          <w:rFonts w:ascii="Times New Roman" w:hAnsi="Times New Roman" w:cs="Times New Roman"/>
          <w:b/>
          <w:sz w:val="28"/>
          <w:szCs w:val="28"/>
        </w:rPr>
        <w:t>Je vous remercie</w:t>
      </w:r>
      <w:r w:rsidR="0053291B">
        <w:rPr>
          <w:rFonts w:ascii="Times New Roman" w:hAnsi="Times New Roman" w:cs="Times New Roman"/>
          <w:b/>
          <w:sz w:val="28"/>
          <w:szCs w:val="28"/>
        </w:rPr>
        <w:t>.</w:t>
      </w:r>
    </w:p>
    <w:p w:rsidR="00EE54F2" w:rsidRPr="000B5BB1" w:rsidRDefault="00EE54F2" w:rsidP="00B00290">
      <w:pPr>
        <w:spacing w:after="0" w:line="360" w:lineRule="auto"/>
        <w:rPr>
          <w:rFonts w:ascii="Times New Roman" w:hAnsi="Times New Roman" w:cs="Times New Roman"/>
          <w:sz w:val="28"/>
          <w:szCs w:val="28"/>
        </w:rPr>
      </w:pPr>
    </w:p>
    <w:sectPr w:rsidR="00EE54F2" w:rsidRPr="000B5BB1" w:rsidSect="000B5BB1">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B7" w:rsidRDefault="00FA23B7">
      <w:pPr>
        <w:spacing w:after="0" w:line="240" w:lineRule="auto"/>
      </w:pPr>
      <w:r>
        <w:separator/>
      </w:r>
    </w:p>
  </w:endnote>
  <w:endnote w:type="continuationSeparator" w:id="0">
    <w:p w:rsidR="00FA23B7" w:rsidRDefault="00FA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872239"/>
      <w:docPartObj>
        <w:docPartGallery w:val="Page Numbers (Bottom of Page)"/>
        <w:docPartUnique/>
      </w:docPartObj>
    </w:sdtPr>
    <w:sdtEndPr/>
    <w:sdtContent>
      <w:p w:rsidR="00BB01B0" w:rsidRDefault="00BB01B0">
        <w:pPr>
          <w:pStyle w:val="Pieddepage"/>
          <w:jc w:val="right"/>
        </w:pPr>
        <w:r>
          <w:fldChar w:fldCharType="begin"/>
        </w:r>
        <w:r>
          <w:instrText xml:space="preserve"> PAGE   \* MERGEFORMAT </w:instrText>
        </w:r>
        <w:r>
          <w:fldChar w:fldCharType="separate"/>
        </w:r>
        <w:r w:rsidR="00563B5A">
          <w:rPr>
            <w:noProof/>
          </w:rPr>
          <w:t>9</w:t>
        </w:r>
        <w:r>
          <w:rPr>
            <w:noProof/>
          </w:rPr>
          <w:fldChar w:fldCharType="end"/>
        </w:r>
      </w:p>
    </w:sdtContent>
  </w:sdt>
  <w:p w:rsidR="00BB01B0" w:rsidRDefault="00BB01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B7" w:rsidRDefault="00FA23B7">
      <w:pPr>
        <w:spacing w:after="0" w:line="240" w:lineRule="auto"/>
      </w:pPr>
      <w:r>
        <w:separator/>
      </w:r>
    </w:p>
  </w:footnote>
  <w:footnote w:type="continuationSeparator" w:id="0">
    <w:p w:rsidR="00FA23B7" w:rsidRDefault="00FA2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F2"/>
    <w:rsid w:val="00002CDC"/>
    <w:rsid w:val="00055E61"/>
    <w:rsid w:val="00083AB2"/>
    <w:rsid w:val="000B5BB1"/>
    <w:rsid w:val="00171FC9"/>
    <w:rsid w:val="00243514"/>
    <w:rsid w:val="002473B3"/>
    <w:rsid w:val="00271FC9"/>
    <w:rsid w:val="002B490C"/>
    <w:rsid w:val="00350E05"/>
    <w:rsid w:val="003647B3"/>
    <w:rsid w:val="003A0B5F"/>
    <w:rsid w:val="00450F6D"/>
    <w:rsid w:val="005275CE"/>
    <w:rsid w:val="0053291B"/>
    <w:rsid w:val="00534015"/>
    <w:rsid w:val="00563B5A"/>
    <w:rsid w:val="00574F53"/>
    <w:rsid w:val="006804A9"/>
    <w:rsid w:val="006804CD"/>
    <w:rsid w:val="00737AB6"/>
    <w:rsid w:val="00747892"/>
    <w:rsid w:val="00835018"/>
    <w:rsid w:val="008D2EE2"/>
    <w:rsid w:val="009179DD"/>
    <w:rsid w:val="009663DF"/>
    <w:rsid w:val="00A6643B"/>
    <w:rsid w:val="00A81E0D"/>
    <w:rsid w:val="00B00290"/>
    <w:rsid w:val="00B16A00"/>
    <w:rsid w:val="00BB01B0"/>
    <w:rsid w:val="00BB2CB9"/>
    <w:rsid w:val="00C65161"/>
    <w:rsid w:val="00CE0B86"/>
    <w:rsid w:val="00D04C6F"/>
    <w:rsid w:val="00E3718C"/>
    <w:rsid w:val="00EA703C"/>
    <w:rsid w:val="00ED6C5E"/>
    <w:rsid w:val="00EE54F2"/>
    <w:rsid w:val="00F34B96"/>
    <w:rsid w:val="00FA23B7"/>
    <w:rsid w:val="00FA2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7402"/>
  <w15:chartTrackingRefBased/>
  <w15:docId w15:val="{5DDF7D8A-E966-4E41-B92E-A415893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F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54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54F2"/>
    <w:rPr>
      <w:b/>
      <w:bCs/>
    </w:rPr>
  </w:style>
  <w:style w:type="paragraph" w:styleId="Pieddepage">
    <w:name w:val="footer"/>
    <w:basedOn w:val="Normal"/>
    <w:link w:val="PieddepageCar"/>
    <w:uiPriority w:val="99"/>
    <w:unhideWhenUsed/>
    <w:rsid w:val="00EE54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4F2"/>
  </w:style>
  <w:style w:type="character" w:customStyle="1" w:styleId="ff5">
    <w:name w:val="ff5"/>
    <w:rsid w:val="00EE54F2"/>
  </w:style>
  <w:style w:type="character" w:customStyle="1" w:styleId="fs28">
    <w:name w:val="fs28"/>
    <w:rsid w:val="00EE54F2"/>
  </w:style>
  <w:style w:type="character" w:customStyle="1" w:styleId="ff6">
    <w:name w:val="ff6"/>
    <w:rsid w:val="00EE54F2"/>
  </w:style>
  <w:style w:type="paragraph" w:customStyle="1" w:styleId="author">
    <w:name w:val="author"/>
    <w:basedOn w:val="Normal"/>
    <w:rsid w:val="00350E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50E05"/>
    <w:rPr>
      <w:color w:val="0000FF"/>
      <w:u w:val="single"/>
    </w:rPr>
  </w:style>
  <w:style w:type="paragraph" w:styleId="En-tte">
    <w:name w:val="header"/>
    <w:basedOn w:val="Normal"/>
    <w:link w:val="En-tteCar"/>
    <w:uiPriority w:val="99"/>
    <w:unhideWhenUsed/>
    <w:rsid w:val="00C65161"/>
    <w:pPr>
      <w:tabs>
        <w:tab w:val="center" w:pos="4536"/>
        <w:tab w:val="right" w:pos="9072"/>
      </w:tabs>
      <w:spacing w:after="0" w:line="240" w:lineRule="auto"/>
    </w:pPr>
  </w:style>
  <w:style w:type="character" w:customStyle="1" w:styleId="En-tteCar">
    <w:name w:val="En-tête Car"/>
    <w:basedOn w:val="Policepardfaut"/>
    <w:link w:val="En-tte"/>
    <w:uiPriority w:val="99"/>
    <w:rsid w:val="00C65161"/>
  </w:style>
  <w:style w:type="paragraph" w:styleId="Textedebulles">
    <w:name w:val="Balloon Text"/>
    <w:basedOn w:val="Normal"/>
    <w:link w:val="TextedebullesCar"/>
    <w:uiPriority w:val="99"/>
    <w:semiHidden/>
    <w:unhideWhenUsed/>
    <w:rsid w:val="00C651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citations.com/auteurs/john-fitzgerald-kennedy/" TargetMode="External"/><Relationship Id="rId3" Type="http://schemas.openxmlformats.org/officeDocument/2006/relationships/webSettings" Target="webSettings.xml"/><Relationship Id="rId7" Type="http://schemas.openxmlformats.org/officeDocument/2006/relationships/image" Target="http://www.burkina-faso.ca/wp-content/images/armoiri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2018</Words>
  <Characters>11102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USER</cp:lastModifiedBy>
  <cp:revision>14</cp:revision>
  <cp:lastPrinted>2020-02-07T16:54:00Z</cp:lastPrinted>
  <dcterms:created xsi:type="dcterms:W3CDTF">2020-02-07T15:38:00Z</dcterms:created>
  <dcterms:modified xsi:type="dcterms:W3CDTF">2020-02-07T17:04:00Z</dcterms:modified>
</cp:coreProperties>
</file>